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0F31" w14:textId="77777777" w:rsidR="00D5169B" w:rsidRDefault="00D5169B" w:rsidP="00D5169B">
      <w:r>
        <w:rPr>
          <w:noProof/>
          <w:color w:val="A6A6A6" w:themeColor="background1" w:themeShade="A6"/>
          <w:lang w:eastAsia="de-DE"/>
        </w:rPr>
        <w:drawing>
          <wp:inline distT="0" distB="0" distL="0" distR="0" wp14:anchorId="2A9C47D2" wp14:editId="43B22251">
            <wp:extent cx="2904324" cy="315623"/>
            <wp:effectExtent l="0" t="0" r="4445" b="1905"/>
            <wp:docPr id="8"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6BFEBE30" w14:textId="77777777" w:rsidR="00D5169B" w:rsidRPr="00800BD8" w:rsidRDefault="00D5169B" w:rsidP="00D5169B"/>
    <w:p w14:paraId="26D32D27" w14:textId="77777777" w:rsidR="00D5169B" w:rsidRDefault="00D5169B" w:rsidP="00D5169B">
      <w:pPr>
        <w:tabs>
          <w:tab w:val="left" w:pos="5954"/>
        </w:tabs>
        <w:ind w:right="-7"/>
        <w:rPr>
          <w:rFonts w:ascii="Verdana" w:hAnsi="Verdana"/>
          <w:b/>
          <w:bCs/>
        </w:rPr>
      </w:pPr>
    </w:p>
    <w:p w14:paraId="0E77F26F" w14:textId="77777777" w:rsidR="00D5169B" w:rsidRPr="00605A9D" w:rsidRDefault="00D5169B" w:rsidP="00D5169B">
      <w:pPr>
        <w:tabs>
          <w:tab w:val="left" w:pos="5954"/>
        </w:tabs>
        <w:ind w:right="-7"/>
        <w:rPr>
          <w:rFonts w:ascii="Verdana" w:hAnsi="Verdana"/>
        </w:rPr>
      </w:pPr>
      <w:r>
        <w:rPr>
          <w:rFonts w:ascii="Verdana" w:hAnsi="Verdana"/>
          <w:b/>
          <w:bCs/>
        </w:rPr>
        <w:t>SOZIALSTAAT, SOZIALES NETZ, SOZIALVERSICHERUNG</w:t>
      </w:r>
    </w:p>
    <w:p w14:paraId="4FEF284D" w14:textId="77777777" w:rsidR="00D5169B" w:rsidRDefault="00D5169B" w:rsidP="00B408ED">
      <w:pPr>
        <w:rPr>
          <w:rFonts w:ascii="Verdana" w:hAnsi="Verdana"/>
          <w:b/>
          <w:bCs/>
          <w:sz w:val="18"/>
          <w:szCs w:val="18"/>
        </w:rPr>
      </w:pPr>
    </w:p>
    <w:p w14:paraId="73F1E5B0" w14:textId="57FE4021" w:rsidR="00B408ED" w:rsidRDefault="00B408ED" w:rsidP="00B408ED">
      <w:pPr>
        <w:rPr>
          <w:rFonts w:ascii="Verdana" w:hAnsi="Verdana"/>
          <w:b/>
          <w:bCs/>
          <w:sz w:val="18"/>
          <w:szCs w:val="18"/>
        </w:rPr>
      </w:pPr>
      <w:r w:rsidRPr="0037640C">
        <w:rPr>
          <w:rFonts w:ascii="Verdana" w:hAnsi="Verdana"/>
          <w:b/>
          <w:bCs/>
          <w:sz w:val="18"/>
          <w:szCs w:val="18"/>
        </w:rPr>
        <w:t>M1: Die fünf Säulen der Sozialversicherung in Deutschland</w:t>
      </w:r>
    </w:p>
    <w:p w14:paraId="184F4298" w14:textId="77777777" w:rsidR="00CC5B75" w:rsidRPr="0037640C" w:rsidRDefault="00CC5B75" w:rsidP="00B408ED">
      <w:pPr>
        <w:rPr>
          <w:rFonts w:ascii="Verdana" w:hAnsi="Verdana"/>
          <w:b/>
          <w:bCs/>
          <w:sz w:val="18"/>
          <w:szCs w:val="18"/>
        </w:rPr>
      </w:pPr>
    </w:p>
    <w:tbl>
      <w:tblPr>
        <w:tblStyle w:val="Tabellenraster"/>
        <w:tblW w:w="876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2959"/>
        <w:gridCol w:w="5802"/>
      </w:tblGrid>
      <w:tr w:rsidR="00D94F44" w:rsidRPr="00B25B12" w14:paraId="75D9EFDA" w14:textId="77777777" w:rsidTr="00AD1ECE">
        <w:trPr>
          <w:trHeight w:val="170"/>
        </w:trPr>
        <w:tc>
          <w:tcPr>
            <w:tcW w:w="2959" w:type="dxa"/>
            <w:shd w:val="clear" w:color="auto" w:fill="000000" w:themeFill="text1"/>
            <w:vAlign w:val="center"/>
          </w:tcPr>
          <w:p w14:paraId="2ABAFE79" w14:textId="37AA58A0" w:rsidR="00D94F44" w:rsidRPr="00B25B12" w:rsidRDefault="00D94F44" w:rsidP="00055E31">
            <w:pPr>
              <w:rPr>
                <w:rFonts w:ascii="Verdana" w:hAnsi="Verdana"/>
                <w:sz w:val="14"/>
                <w:szCs w:val="14"/>
              </w:rPr>
            </w:pPr>
            <w:r w:rsidRPr="00B25B12">
              <w:rPr>
                <w:rFonts w:ascii="Verdana" w:hAnsi="Verdana" w:cs="Verdana-Bold"/>
                <w:b/>
                <w:bCs/>
                <w:color w:val="FFFFFF"/>
                <w:sz w:val="14"/>
                <w:szCs w:val="14"/>
              </w:rPr>
              <w:t>Sozialversicherung</w:t>
            </w:r>
          </w:p>
        </w:tc>
        <w:tc>
          <w:tcPr>
            <w:tcW w:w="5802" w:type="dxa"/>
            <w:shd w:val="clear" w:color="auto" w:fill="000000" w:themeFill="text1"/>
            <w:tcMar>
              <w:left w:w="0" w:type="dxa"/>
            </w:tcMar>
            <w:vAlign w:val="center"/>
          </w:tcPr>
          <w:p w14:paraId="1219763E" w14:textId="237B6E51" w:rsidR="00D94F44" w:rsidRPr="00B25B12" w:rsidRDefault="00D94F44" w:rsidP="00D94F44">
            <w:pPr>
              <w:rPr>
                <w:rFonts w:ascii="Verdana" w:hAnsi="Verdana" w:cs="Verdana-Bold"/>
                <w:b/>
                <w:bCs/>
                <w:color w:val="FFFFFF"/>
                <w:sz w:val="14"/>
                <w:szCs w:val="14"/>
              </w:rPr>
            </w:pPr>
            <w:r w:rsidRPr="00B25B12">
              <w:rPr>
                <w:rFonts w:ascii="Verdana" w:hAnsi="Verdana" w:cs="Verdana-Bold"/>
                <w:b/>
                <w:bCs/>
                <w:color w:val="FFFFFF"/>
                <w:sz w:val="14"/>
                <w:szCs w:val="14"/>
              </w:rPr>
              <w:t xml:space="preserve">  Leistungen und Beispiele</w:t>
            </w:r>
          </w:p>
        </w:tc>
      </w:tr>
      <w:tr w:rsidR="00D94F44" w:rsidRPr="00B25B12" w14:paraId="54920570" w14:textId="77777777" w:rsidTr="00693700">
        <w:trPr>
          <w:trHeight w:val="748"/>
        </w:trPr>
        <w:tc>
          <w:tcPr>
            <w:tcW w:w="2959" w:type="dxa"/>
            <w:shd w:val="clear" w:color="auto" w:fill="FEED00"/>
            <w:vAlign w:val="center"/>
          </w:tcPr>
          <w:p w14:paraId="44D37B67" w14:textId="0F67AB39" w:rsidR="00D94F44" w:rsidRPr="00B25B12" w:rsidRDefault="00D94F44" w:rsidP="00055E31">
            <w:pPr>
              <w:rPr>
                <w:rFonts w:ascii="Verdana" w:hAnsi="Verdana"/>
                <w:b/>
                <w:sz w:val="14"/>
                <w:szCs w:val="14"/>
              </w:rPr>
            </w:pPr>
            <w:r w:rsidRPr="00B25B12">
              <w:rPr>
                <w:rFonts w:ascii="Verdana" w:hAnsi="Verdana" w:cs="Verdana-Bold"/>
                <w:b/>
                <w:bCs/>
                <w:sz w:val="14"/>
                <w:szCs w:val="14"/>
              </w:rPr>
              <w:t>Krankenversicherung</w:t>
            </w:r>
          </w:p>
        </w:tc>
        <w:tc>
          <w:tcPr>
            <w:tcW w:w="5802" w:type="dxa"/>
            <w:shd w:val="clear" w:color="auto" w:fill="FEED00"/>
            <w:tcMar>
              <w:top w:w="0" w:type="dxa"/>
              <w:left w:w="0" w:type="dxa"/>
              <w:bottom w:w="0" w:type="dxa"/>
              <w:right w:w="0" w:type="dxa"/>
            </w:tcMar>
            <w:vAlign w:val="center"/>
          </w:tcPr>
          <w:p w14:paraId="0FB920C2" w14:textId="77777777" w:rsidR="00D94F44" w:rsidRPr="00B25B12" w:rsidRDefault="00D94F44" w:rsidP="008B0C05">
            <w:pPr>
              <w:pStyle w:val="Absatzformat1"/>
              <w:numPr>
                <w:ilvl w:val="0"/>
                <w:numId w:val="22"/>
              </w:numPr>
              <w:spacing w:line="276" w:lineRule="auto"/>
              <w:rPr>
                <w:rFonts w:ascii="Verdana" w:hAnsi="Verdana"/>
                <w:sz w:val="14"/>
                <w:szCs w:val="14"/>
              </w:rPr>
            </w:pPr>
            <w:r w:rsidRPr="00B25B12">
              <w:rPr>
                <w:rFonts w:ascii="Verdana" w:hAnsi="Verdana"/>
                <w:sz w:val="14"/>
                <w:szCs w:val="14"/>
              </w:rPr>
              <w:t xml:space="preserve">Gesundheitsvorsorge </w:t>
            </w:r>
          </w:p>
          <w:p w14:paraId="4C2A7EAE" w14:textId="77777777" w:rsidR="00D94F44" w:rsidRPr="00B25B12" w:rsidRDefault="00D94F44" w:rsidP="008B0C05">
            <w:pPr>
              <w:pStyle w:val="Absatzformat1"/>
              <w:numPr>
                <w:ilvl w:val="0"/>
                <w:numId w:val="22"/>
              </w:numPr>
              <w:spacing w:line="276" w:lineRule="auto"/>
              <w:rPr>
                <w:rFonts w:ascii="Verdana" w:hAnsi="Verdana"/>
                <w:sz w:val="14"/>
                <w:szCs w:val="14"/>
              </w:rPr>
            </w:pPr>
            <w:r w:rsidRPr="00B25B12">
              <w:rPr>
                <w:rFonts w:ascii="Verdana" w:hAnsi="Verdana"/>
                <w:sz w:val="14"/>
                <w:szCs w:val="14"/>
              </w:rPr>
              <w:t xml:space="preserve">notwendige medizinische Behandlung </w:t>
            </w:r>
          </w:p>
          <w:p w14:paraId="6E1C73C4" w14:textId="154AA8A3" w:rsidR="00D94F44" w:rsidRPr="00B25B12" w:rsidRDefault="00D94F44" w:rsidP="008B0C05">
            <w:pPr>
              <w:pStyle w:val="Listenabsatz"/>
              <w:numPr>
                <w:ilvl w:val="0"/>
                <w:numId w:val="22"/>
              </w:numPr>
              <w:spacing w:line="276" w:lineRule="auto"/>
              <w:rPr>
                <w:rFonts w:ascii="Verdana" w:hAnsi="Verdana"/>
                <w:noProof/>
                <w:sz w:val="14"/>
                <w:szCs w:val="14"/>
                <w:lang w:eastAsia="de-DE"/>
              </w:rPr>
            </w:pPr>
            <w:r w:rsidRPr="00B25B12">
              <w:rPr>
                <w:rFonts w:ascii="Verdana" w:hAnsi="Verdana"/>
                <w:sz w:val="14"/>
                <w:szCs w:val="14"/>
              </w:rPr>
              <w:t>Krankengeld b</w:t>
            </w:r>
            <w:bookmarkStart w:id="0" w:name="_GoBack"/>
            <w:bookmarkEnd w:id="0"/>
            <w:r w:rsidRPr="00B25B12">
              <w:rPr>
                <w:rFonts w:ascii="Verdana" w:hAnsi="Verdana"/>
                <w:sz w:val="14"/>
                <w:szCs w:val="14"/>
              </w:rPr>
              <w:t>ei Verdienstausfall</w:t>
            </w:r>
          </w:p>
        </w:tc>
      </w:tr>
      <w:tr w:rsidR="00D94F44" w:rsidRPr="00B25B12" w14:paraId="4556695E" w14:textId="77777777" w:rsidTr="00693700">
        <w:trPr>
          <w:trHeight w:val="605"/>
        </w:trPr>
        <w:tc>
          <w:tcPr>
            <w:tcW w:w="2959" w:type="dxa"/>
            <w:vAlign w:val="center"/>
          </w:tcPr>
          <w:p w14:paraId="49845C82" w14:textId="51B76DD2" w:rsidR="00D94F44" w:rsidRPr="00B25B12" w:rsidRDefault="00D94F44" w:rsidP="00055E31">
            <w:pPr>
              <w:rPr>
                <w:rFonts w:ascii="Verdana" w:hAnsi="Verdana"/>
                <w:b/>
                <w:sz w:val="14"/>
                <w:szCs w:val="14"/>
              </w:rPr>
            </w:pPr>
            <w:r w:rsidRPr="00B25B12">
              <w:rPr>
                <w:rFonts w:ascii="Verdana" w:hAnsi="Verdana" w:cs="Verdana-Bold"/>
                <w:b/>
                <w:bCs/>
                <w:sz w:val="14"/>
                <w:szCs w:val="14"/>
              </w:rPr>
              <w:t xml:space="preserve">Unfallversicherung </w:t>
            </w:r>
          </w:p>
        </w:tc>
        <w:tc>
          <w:tcPr>
            <w:tcW w:w="5802" w:type="dxa"/>
            <w:tcMar>
              <w:top w:w="0" w:type="dxa"/>
              <w:left w:w="0" w:type="dxa"/>
              <w:bottom w:w="0" w:type="dxa"/>
              <w:right w:w="0" w:type="dxa"/>
            </w:tcMar>
            <w:vAlign w:val="center"/>
          </w:tcPr>
          <w:p w14:paraId="01CC56D3" w14:textId="77777777" w:rsidR="00D94F44" w:rsidRPr="00B25B12" w:rsidRDefault="00D94F44" w:rsidP="008B0C05">
            <w:pPr>
              <w:pStyle w:val="Absatzformat1"/>
              <w:numPr>
                <w:ilvl w:val="0"/>
                <w:numId w:val="22"/>
              </w:numPr>
              <w:spacing w:line="276" w:lineRule="auto"/>
              <w:rPr>
                <w:rFonts w:ascii="Verdana" w:hAnsi="Verdana"/>
                <w:sz w:val="14"/>
                <w:szCs w:val="14"/>
              </w:rPr>
            </w:pPr>
            <w:r w:rsidRPr="00B25B12">
              <w:rPr>
                <w:rFonts w:ascii="Verdana" w:hAnsi="Verdana"/>
                <w:sz w:val="14"/>
                <w:szCs w:val="14"/>
              </w:rPr>
              <w:t xml:space="preserve">Unfallverhütung </w:t>
            </w:r>
          </w:p>
          <w:p w14:paraId="1ECD4ED8" w14:textId="172B86C4" w:rsidR="00D94F44" w:rsidRPr="00B25B12" w:rsidRDefault="00D94F44" w:rsidP="008B0C05">
            <w:pPr>
              <w:pStyle w:val="Listenabsatz"/>
              <w:numPr>
                <w:ilvl w:val="0"/>
                <w:numId w:val="22"/>
              </w:numPr>
              <w:spacing w:line="276" w:lineRule="auto"/>
              <w:rPr>
                <w:rFonts w:ascii="Verdana" w:hAnsi="Verdana"/>
                <w:noProof/>
                <w:sz w:val="14"/>
                <w:szCs w:val="14"/>
                <w:lang w:eastAsia="de-DE"/>
              </w:rPr>
            </w:pPr>
            <w:r w:rsidRPr="00B25B12">
              <w:rPr>
                <w:rFonts w:ascii="Verdana" w:hAnsi="Verdana"/>
                <w:sz w:val="14"/>
                <w:szCs w:val="14"/>
              </w:rPr>
              <w:t>Hilfe und Entschädigung bei Arbeitsunfällen und Berufskrankheiten</w:t>
            </w:r>
          </w:p>
        </w:tc>
      </w:tr>
      <w:tr w:rsidR="00D94F44" w:rsidRPr="00B25B12" w14:paraId="5DD10BBA" w14:textId="77777777" w:rsidTr="00693700">
        <w:trPr>
          <w:trHeight w:val="1032"/>
        </w:trPr>
        <w:tc>
          <w:tcPr>
            <w:tcW w:w="2959" w:type="dxa"/>
            <w:shd w:val="clear" w:color="auto" w:fill="FEED00"/>
            <w:vAlign w:val="center"/>
          </w:tcPr>
          <w:p w14:paraId="1F151E22" w14:textId="767EBB07" w:rsidR="00D94F44" w:rsidRPr="00B25B12" w:rsidRDefault="00D94F44" w:rsidP="00055E31">
            <w:pPr>
              <w:rPr>
                <w:rFonts w:ascii="Verdana" w:hAnsi="Verdana"/>
                <w:b/>
                <w:sz w:val="14"/>
                <w:szCs w:val="14"/>
              </w:rPr>
            </w:pPr>
            <w:r w:rsidRPr="00B25B12">
              <w:rPr>
                <w:rFonts w:ascii="Verdana" w:hAnsi="Verdana" w:cs="Verdana-Bold"/>
                <w:b/>
                <w:bCs/>
                <w:sz w:val="14"/>
                <w:szCs w:val="14"/>
              </w:rPr>
              <w:t>Rentenversicherung</w:t>
            </w:r>
          </w:p>
        </w:tc>
        <w:tc>
          <w:tcPr>
            <w:tcW w:w="5802" w:type="dxa"/>
            <w:shd w:val="clear" w:color="auto" w:fill="FEED00"/>
            <w:tcMar>
              <w:top w:w="0" w:type="dxa"/>
              <w:left w:w="0" w:type="dxa"/>
              <w:bottom w:w="0" w:type="dxa"/>
              <w:right w:w="0" w:type="dxa"/>
            </w:tcMar>
            <w:vAlign w:val="center"/>
          </w:tcPr>
          <w:p w14:paraId="2ED28C64" w14:textId="77777777" w:rsidR="00D94F44" w:rsidRPr="00B25B12" w:rsidRDefault="00D94F44" w:rsidP="008B0C05">
            <w:pPr>
              <w:pStyle w:val="Absatzformat1"/>
              <w:numPr>
                <w:ilvl w:val="0"/>
                <w:numId w:val="23"/>
              </w:numPr>
              <w:spacing w:line="276" w:lineRule="auto"/>
              <w:rPr>
                <w:rFonts w:ascii="Verdana" w:hAnsi="Verdana"/>
                <w:sz w:val="14"/>
                <w:szCs w:val="14"/>
              </w:rPr>
            </w:pPr>
            <w:r w:rsidRPr="00B25B12">
              <w:rPr>
                <w:rFonts w:ascii="Verdana" w:hAnsi="Verdana"/>
                <w:sz w:val="14"/>
                <w:szCs w:val="14"/>
              </w:rPr>
              <w:t xml:space="preserve">Altersrente </w:t>
            </w:r>
          </w:p>
          <w:p w14:paraId="5E60AEA5" w14:textId="77777777" w:rsidR="00D94F44" w:rsidRPr="00B25B12" w:rsidRDefault="00D94F44" w:rsidP="008B0C05">
            <w:pPr>
              <w:pStyle w:val="Absatzformat1"/>
              <w:numPr>
                <w:ilvl w:val="0"/>
                <w:numId w:val="23"/>
              </w:numPr>
              <w:spacing w:line="276" w:lineRule="auto"/>
              <w:rPr>
                <w:rFonts w:ascii="Verdana" w:hAnsi="Verdana"/>
                <w:sz w:val="14"/>
                <w:szCs w:val="14"/>
              </w:rPr>
            </w:pPr>
            <w:r w:rsidRPr="00B25B12">
              <w:rPr>
                <w:rFonts w:ascii="Verdana" w:hAnsi="Verdana"/>
                <w:sz w:val="14"/>
                <w:szCs w:val="14"/>
              </w:rPr>
              <w:t xml:space="preserve">Rente bei Erwerbsminderung </w:t>
            </w:r>
          </w:p>
          <w:p w14:paraId="3E18D35F" w14:textId="77777777" w:rsidR="00D94F44" w:rsidRPr="00B25B12" w:rsidRDefault="00D94F44" w:rsidP="008B0C05">
            <w:pPr>
              <w:pStyle w:val="Absatzformat1"/>
              <w:numPr>
                <w:ilvl w:val="0"/>
                <w:numId w:val="23"/>
              </w:numPr>
              <w:spacing w:line="276" w:lineRule="auto"/>
              <w:rPr>
                <w:rFonts w:ascii="Verdana" w:hAnsi="Verdana"/>
                <w:sz w:val="14"/>
                <w:szCs w:val="14"/>
              </w:rPr>
            </w:pPr>
            <w:r w:rsidRPr="00B25B12">
              <w:rPr>
                <w:rFonts w:ascii="Verdana" w:hAnsi="Verdana"/>
                <w:sz w:val="14"/>
                <w:szCs w:val="14"/>
              </w:rPr>
              <w:t xml:space="preserve">Hinterbliebenenrente </w:t>
            </w:r>
          </w:p>
          <w:p w14:paraId="2101D18E" w14:textId="5971BEC6" w:rsidR="00D94F44" w:rsidRPr="00B25B12" w:rsidRDefault="00D94F44" w:rsidP="008B0C05">
            <w:pPr>
              <w:pStyle w:val="Listenabsatz"/>
              <w:numPr>
                <w:ilvl w:val="0"/>
                <w:numId w:val="23"/>
              </w:numPr>
              <w:spacing w:line="276" w:lineRule="auto"/>
              <w:rPr>
                <w:rFonts w:ascii="Verdana" w:hAnsi="Verdana"/>
                <w:noProof/>
                <w:sz w:val="14"/>
                <w:szCs w:val="14"/>
                <w:lang w:eastAsia="de-DE"/>
              </w:rPr>
            </w:pPr>
            <w:r w:rsidRPr="00B25B12">
              <w:rPr>
                <w:rFonts w:ascii="Verdana" w:hAnsi="Verdana"/>
                <w:sz w:val="14"/>
                <w:szCs w:val="14"/>
              </w:rPr>
              <w:t>Rehabilitation (Reha) nach Krankheiten</w:t>
            </w:r>
          </w:p>
        </w:tc>
      </w:tr>
      <w:tr w:rsidR="00D94F44" w:rsidRPr="00B25B12" w14:paraId="45B0A933" w14:textId="77777777" w:rsidTr="00693700">
        <w:trPr>
          <w:trHeight w:val="566"/>
        </w:trPr>
        <w:tc>
          <w:tcPr>
            <w:tcW w:w="2959" w:type="dxa"/>
            <w:shd w:val="clear" w:color="auto" w:fill="auto"/>
            <w:vAlign w:val="center"/>
          </w:tcPr>
          <w:p w14:paraId="43AB0DB5" w14:textId="5C61BE12" w:rsidR="00D94F44" w:rsidRPr="00B25B12" w:rsidRDefault="00D94F44" w:rsidP="00055E31">
            <w:pPr>
              <w:rPr>
                <w:rFonts w:ascii="Verdana" w:hAnsi="Verdana" w:cs="Verdana-Bold"/>
                <w:b/>
                <w:bCs/>
                <w:sz w:val="14"/>
                <w:szCs w:val="14"/>
              </w:rPr>
            </w:pPr>
            <w:r w:rsidRPr="00B25B12">
              <w:rPr>
                <w:rFonts w:ascii="Verdana" w:hAnsi="Verdana" w:cs="Verdana-Bold"/>
                <w:b/>
                <w:bCs/>
                <w:sz w:val="14"/>
                <w:szCs w:val="14"/>
              </w:rPr>
              <w:t>Arbeitslosenversicherung</w:t>
            </w:r>
          </w:p>
        </w:tc>
        <w:tc>
          <w:tcPr>
            <w:tcW w:w="5802" w:type="dxa"/>
            <w:shd w:val="clear" w:color="auto" w:fill="auto"/>
            <w:tcMar>
              <w:top w:w="0" w:type="dxa"/>
              <w:left w:w="0" w:type="dxa"/>
              <w:bottom w:w="0" w:type="dxa"/>
              <w:right w:w="0" w:type="dxa"/>
            </w:tcMar>
            <w:vAlign w:val="center"/>
          </w:tcPr>
          <w:p w14:paraId="792C3235" w14:textId="77777777" w:rsidR="00D94F44" w:rsidRPr="00B25B12" w:rsidRDefault="00D94F44" w:rsidP="008B0C05">
            <w:pPr>
              <w:pStyle w:val="Absatzformat1"/>
              <w:numPr>
                <w:ilvl w:val="0"/>
                <w:numId w:val="24"/>
              </w:numPr>
              <w:spacing w:line="276" w:lineRule="auto"/>
              <w:rPr>
                <w:rFonts w:ascii="Verdana" w:hAnsi="Verdana"/>
                <w:sz w:val="14"/>
                <w:szCs w:val="14"/>
              </w:rPr>
            </w:pPr>
            <w:r w:rsidRPr="00B25B12">
              <w:rPr>
                <w:rFonts w:ascii="Verdana" w:hAnsi="Verdana"/>
                <w:sz w:val="14"/>
                <w:szCs w:val="14"/>
              </w:rPr>
              <w:t xml:space="preserve">Unterstützung bei Integration in den Arbeitsmarkt </w:t>
            </w:r>
          </w:p>
          <w:p w14:paraId="6B5F64F3" w14:textId="2F8F1730" w:rsidR="00D94F44" w:rsidRPr="00B25B12" w:rsidRDefault="00D94F44" w:rsidP="008B0C05">
            <w:pPr>
              <w:pStyle w:val="Listenabsatz"/>
              <w:numPr>
                <w:ilvl w:val="0"/>
                <w:numId w:val="24"/>
              </w:numPr>
              <w:spacing w:line="276" w:lineRule="auto"/>
              <w:rPr>
                <w:rFonts w:ascii="Verdana" w:hAnsi="Verdana"/>
                <w:noProof/>
                <w:sz w:val="14"/>
                <w:szCs w:val="14"/>
                <w:lang w:eastAsia="de-DE"/>
              </w:rPr>
            </w:pPr>
            <w:r w:rsidRPr="00B25B12">
              <w:rPr>
                <w:rFonts w:ascii="Verdana" w:hAnsi="Verdana"/>
                <w:sz w:val="14"/>
                <w:szCs w:val="14"/>
              </w:rPr>
              <w:t>Arbeitslosengeld</w:t>
            </w:r>
          </w:p>
        </w:tc>
      </w:tr>
      <w:tr w:rsidR="00D94F44" w:rsidRPr="00B25B12" w14:paraId="4A051564" w14:textId="77777777" w:rsidTr="00693700">
        <w:trPr>
          <w:trHeight w:val="807"/>
        </w:trPr>
        <w:tc>
          <w:tcPr>
            <w:tcW w:w="2959" w:type="dxa"/>
            <w:shd w:val="clear" w:color="auto" w:fill="FEED00"/>
            <w:vAlign w:val="center"/>
          </w:tcPr>
          <w:p w14:paraId="4F6A251C" w14:textId="549A5F21" w:rsidR="00D94F44" w:rsidRPr="00B25B12" w:rsidRDefault="00D94F44" w:rsidP="00055E31">
            <w:pPr>
              <w:rPr>
                <w:rFonts w:ascii="Verdana" w:hAnsi="Verdana" w:cs="Verdana-Bold"/>
                <w:b/>
                <w:bCs/>
                <w:sz w:val="14"/>
                <w:szCs w:val="14"/>
              </w:rPr>
            </w:pPr>
            <w:r w:rsidRPr="00B25B12">
              <w:rPr>
                <w:rFonts w:ascii="Verdana" w:hAnsi="Verdana" w:cs="Verdana-Bold"/>
                <w:b/>
                <w:bCs/>
                <w:sz w:val="14"/>
                <w:szCs w:val="14"/>
              </w:rPr>
              <w:t>Pflegeversicherung</w:t>
            </w:r>
          </w:p>
        </w:tc>
        <w:tc>
          <w:tcPr>
            <w:tcW w:w="5802" w:type="dxa"/>
            <w:shd w:val="clear" w:color="auto" w:fill="FEED00"/>
            <w:tcMar>
              <w:top w:w="0" w:type="dxa"/>
              <w:left w:w="0" w:type="dxa"/>
              <w:bottom w:w="0" w:type="dxa"/>
              <w:right w:w="0" w:type="dxa"/>
            </w:tcMar>
            <w:vAlign w:val="center"/>
          </w:tcPr>
          <w:p w14:paraId="11618BD9" w14:textId="77777777" w:rsidR="00AD1ECE" w:rsidRPr="00B25B12" w:rsidRDefault="00AD1ECE" w:rsidP="008B0C05">
            <w:pPr>
              <w:pStyle w:val="Kommentartext"/>
              <w:numPr>
                <w:ilvl w:val="0"/>
                <w:numId w:val="25"/>
              </w:numPr>
              <w:spacing w:line="276" w:lineRule="auto"/>
              <w:rPr>
                <w:rFonts w:ascii="Verdana" w:hAnsi="Verdana"/>
                <w:sz w:val="14"/>
                <w:szCs w:val="14"/>
              </w:rPr>
            </w:pPr>
            <w:r w:rsidRPr="00B25B12">
              <w:rPr>
                <w:rFonts w:ascii="Verdana" w:hAnsi="Verdana"/>
                <w:sz w:val="14"/>
                <w:szCs w:val="14"/>
              </w:rPr>
              <w:t>Pflegegeld, wenn die Pflege durch Angehörige erfolgt</w:t>
            </w:r>
          </w:p>
          <w:p w14:paraId="663EBF2C" w14:textId="44D81D40" w:rsidR="00AD1ECE" w:rsidRPr="00B25B12" w:rsidRDefault="00AD1ECE" w:rsidP="008B0C05">
            <w:pPr>
              <w:pStyle w:val="Kommentartext"/>
              <w:numPr>
                <w:ilvl w:val="0"/>
                <w:numId w:val="25"/>
              </w:numPr>
              <w:spacing w:line="276" w:lineRule="auto"/>
              <w:rPr>
                <w:rFonts w:ascii="Verdana" w:hAnsi="Verdana"/>
                <w:sz w:val="14"/>
                <w:szCs w:val="14"/>
              </w:rPr>
            </w:pPr>
            <w:r w:rsidRPr="00B25B12">
              <w:rPr>
                <w:rFonts w:ascii="Verdana" w:hAnsi="Verdana"/>
                <w:sz w:val="14"/>
                <w:szCs w:val="14"/>
              </w:rPr>
              <w:t>Versorgung durch Pflegedienste oder im Pflegeheim</w:t>
            </w:r>
          </w:p>
          <w:p w14:paraId="361E7897" w14:textId="31E706D4" w:rsidR="00D94F44" w:rsidRPr="00B25B12" w:rsidRDefault="00AD1ECE" w:rsidP="008B0C05">
            <w:pPr>
              <w:pStyle w:val="Absatzformat1"/>
              <w:numPr>
                <w:ilvl w:val="0"/>
                <w:numId w:val="25"/>
              </w:numPr>
              <w:spacing w:line="276" w:lineRule="auto"/>
              <w:rPr>
                <w:rFonts w:ascii="Verdana" w:hAnsi="Verdana"/>
                <w:sz w:val="14"/>
                <w:szCs w:val="14"/>
              </w:rPr>
            </w:pPr>
            <w:r w:rsidRPr="00B25B12">
              <w:rPr>
                <w:rFonts w:ascii="Verdana" w:hAnsi="Verdana"/>
                <w:sz w:val="14"/>
                <w:szCs w:val="14"/>
              </w:rPr>
              <w:t>Zuschüsse zum Umbau der Wohnung</w:t>
            </w:r>
          </w:p>
        </w:tc>
      </w:tr>
    </w:tbl>
    <w:p w14:paraId="3585D440" w14:textId="77777777" w:rsidR="00CC5B75" w:rsidRDefault="00CC5B75" w:rsidP="00B408ED">
      <w:pPr>
        <w:rPr>
          <w:rFonts w:ascii="Verdana" w:hAnsi="Verdana"/>
          <w:b/>
          <w:bCs/>
          <w:sz w:val="18"/>
          <w:szCs w:val="18"/>
        </w:rPr>
      </w:pPr>
    </w:p>
    <w:p w14:paraId="7D5A60B7" w14:textId="77777777" w:rsidR="00E5659D" w:rsidRDefault="00E5659D" w:rsidP="00B408ED">
      <w:pPr>
        <w:rPr>
          <w:rFonts w:ascii="Verdana" w:hAnsi="Verdana"/>
          <w:b/>
          <w:bCs/>
          <w:sz w:val="18"/>
          <w:szCs w:val="18"/>
        </w:rPr>
      </w:pPr>
    </w:p>
    <w:p w14:paraId="21D06B06" w14:textId="5CC3CFE5" w:rsidR="00B408ED" w:rsidRDefault="00B408ED" w:rsidP="00B408ED">
      <w:pPr>
        <w:rPr>
          <w:rFonts w:ascii="Verdana" w:hAnsi="Verdana"/>
          <w:sz w:val="18"/>
          <w:szCs w:val="18"/>
        </w:rPr>
      </w:pPr>
      <w:r w:rsidRPr="0037640C">
        <w:rPr>
          <w:rFonts w:ascii="Verdana" w:hAnsi="Verdana"/>
          <w:b/>
          <w:bCs/>
          <w:sz w:val="18"/>
          <w:szCs w:val="18"/>
        </w:rPr>
        <w:t>M2: Die Sozialversicherung in Aktion</w:t>
      </w:r>
    </w:p>
    <w:p w14:paraId="33BA8568" w14:textId="77777777" w:rsidR="00CC5B75" w:rsidRPr="0037640C" w:rsidRDefault="00CC5B75" w:rsidP="00B408ED">
      <w:pPr>
        <w:rPr>
          <w:rFonts w:ascii="Verdana" w:hAnsi="Verdana"/>
          <w:b/>
          <w:bCs/>
          <w:sz w:val="18"/>
          <w:szCs w:val="18"/>
        </w:rPr>
      </w:pPr>
    </w:p>
    <w:p w14:paraId="53A69C18" w14:textId="0D59FD8C" w:rsidR="00B408ED" w:rsidRDefault="00616F46" w:rsidP="00B408ED">
      <w:pPr>
        <w:rPr>
          <w:rFonts w:ascii="Verdana" w:hAnsi="Verdana"/>
          <w:b/>
          <w:bCs/>
          <w:sz w:val="18"/>
          <w:szCs w:val="18"/>
        </w:rPr>
      </w:pPr>
      <w:r>
        <w:rPr>
          <w:rFonts w:ascii="Verdana" w:hAnsi="Verdana"/>
          <w:b/>
          <w:bCs/>
          <w:noProof/>
          <w:sz w:val="18"/>
          <w:szCs w:val="18"/>
          <w:lang w:eastAsia="de-DE"/>
        </w:rPr>
        <w:drawing>
          <wp:inline distT="0" distB="0" distL="0" distR="0" wp14:anchorId="426CA19A" wp14:editId="1285CFAE">
            <wp:extent cx="6052185" cy="3913770"/>
            <wp:effectExtent l="0" t="0" r="0" b="2540"/>
            <wp:docPr id="11" name="Bild 11" descr="Zitate:&#10;&#10;„Als das Gerüst in sich zusammenfiel, dachte ich: „Das war’s. Ich hatte einige Knochenbrüche und innere Verletzungen. Ich war lange im Krankenhaus und musste mehrfach operiert werden. Danach hatte ich Reha und Krankengymnastik. Das hat alles die Versicherung übernommen. &#10;Ich hoffe, dass nichts zurückbleibt und ich wieder im Hochbau arbeiten kann. Wenn nicht, bekomme ich eine Umschulung für einen Bürojob bezahlt.“ &#13;&#13;Marc, 28 Jahre, &#10;Arbeiter im Hochbau.&#10;&#10;„Mit 13 bekam ich die Diagnose: Ich habe Diabetes. Seitdem brauche ich mehrmals täglich Insulin – mein Leben lang. Ich muss regelmäßig meine Blutwerte checken und mir selbst Insulin spritzen. Deshalb habe ich eine Diabetikerschulung bekommen und einiges dazu gelernt. Zum Glück werden die Kosten für das Blutzuckermessgerät und die Medikamente zum größten Teil übernommen. &#10;Ich kann mit meiner Krankheit jetzt gut leben.“   &#13;&#13;Hannah, 16 Jahre, &#10;Schülerin.&#10;&#10;„Mein Opa hat immer hart in stickigen Werkhallen gearbeitet. Dabei liebte er es so sehr, draußen in der Natur zu sein! Nun ist er Rentner. Er werkelt den ganzen Tag im Garten und zeigt mir, wie das alles geht: Kartoffeln setzen, Hühner halten, Obstbäume schneiden. Endlich kann er viel draußen sein und hat keine Geldsorgen.“  &#13;&#13;Mesut, 16 Jahre, &#10;Schüler.&#10;&#10;„Nach sechs Jahren im Beruf habe ich zum ersten Mal Gerüchte gehört, dass unsere Firma den Bach runtergeht. Und dann: Peng! Insolvenz. Fast alle haben ihren Job verloren. Ich bin alleinerziehend – wovon sollten wir leben? Zum Glück habe ich Arbeitslosengeld bekommen. Nach sieben Monaten habe ich einen neuen Job als Sekretärin gefunden. Der ist jetzt sogar besser als der alte!“&#13;&#13;Jazmine, 26 Jahre, &#10;Sachbearbeiterin.&#10;&#10;„Meine Oma kann nicht mehr laufen und wird immer vergesslicher. Sie wohnt jetzt bei uns im Haus. Aber wir bekommen Hilfe: zum Beispiel beim Umbau der Wohnung, damit sie mit dem Rollstuhl überall hinkommt. Wenn meine Eltern krank sind oder auf Geschäftsreise, kommt jemand vom Pflegedienst. Wenn wir Urlaub machen, kann Oma sogar vorübergehend in ein Pflegeheim.“&#13;&#13;Thomas, 17 Jahre, &#10;Auszubild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MC/KLETT_Sozialpolitik/Relaunch_2019/99_Grafiken_nachgebaut/KLETT_SP_Tabelle_Sozialversicherung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2185" cy="3913770"/>
                    </a:xfrm>
                    <a:prstGeom prst="rect">
                      <a:avLst/>
                    </a:prstGeom>
                    <a:noFill/>
                    <a:ln>
                      <a:noFill/>
                    </a:ln>
                  </pic:spPr>
                </pic:pic>
              </a:graphicData>
            </a:graphic>
          </wp:inline>
        </w:drawing>
      </w:r>
    </w:p>
    <w:p w14:paraId="5DFB8B95" w14:textId="77777777" w:rsidR="00D5169B" w:rsidRDefault="00D5169B" w:rsidP="00B408ED">
      <w:pPr>
        <w:rPr>
          <w:rFonts w:ascii="Verdana" w:hAnsi="Verdana"/>
          <w:bCs/>
          <w:sz w:val="15"/>
          <w:szCs w:val="15"/>
        </w:rPr>
      </w:pPr>
    </w:p>
    <w:p w14:paraId="6E556222" w14:textId="6C0581BC" w:rsidR="00C47B69" w:rsidRDefault="00C47B69" w:rsidP="00B408ED">
      <w:pPr>
        <w:rPr>
          <w:rFonts w:ascii="Verdana" w:hAnsi="Verdana"/>
          <w:bCs/>
          <w:sz w:val="15"/>
          <w:szCs w:val="15"/>
        </w:rPr>
      </w:pPr>
      <w:r w:rsidRPr="00C47B69">
        <w:rPr>
          <w:rFonts w:ascii="Verdana" w:hAnsi="Verdana"/>
          <w:bCs/>
          <w:sz w:val="15"/>
          <w:szCs w:val="15"/>
        </w:rPr>
        <w:t xml:space="preserve">Bildquellen: </w:t>
      </w:r>
      <w:r>
        <w:rPr>
          <w:rFonts w:ascii="Verdana" w:hAnsi="Verdana"/>
          <w:bCs/>
          <w:sz w:val="15"/>
          <w:szCs w:val="15"/>
        </w:rPr>
        <w:t>u</w:t>
      </w:r>
      <w:r w:rsidRPr="00C47B69">
        <w:rPr>
          <w:rFonts w:ascii="Verdana" w:hAnsi="Verdana"/>
          <w:bCs/>
          <w:sz w:val="15"/>
          <w:szCs w:val="15"/>
        </w:rPr>
        <w:t>nsplash.com</w:t>
      </w:r>
    </w:p>
    <w:p w14:paraId="2A4F05FB" w14:textId="77777777" w:rsidR="005E5276" w:rsidRPr="00C47B69" w:rsidRDefault="005E5276" w:rsidP="00B408ED">
      <w:pPr>
        <w:rPr>
          <w:rFonts w:ascii="Verdana" w:hAnsi="Verdana"/>
          <w:bCs/>
          <w:sz w:val="15"/>
          <w:szCs w:val="15"/>
        </w:rPr>
      </w:pPr>
    </w:p>
    <w:p w14:paraId="4D1E2730" w14:textId="77777777" w:rsidR="00E5659D" w:rsidRDefault="00E5659D" w:rsidP="00B408ED">
      <w:pPr>
        <w:rPr>
          <w:rFonts w:ascii="Verdana" w:hAnsi="Verdana"/>
          <w:b/>
          <w:bCs/>
          <w:sz w:val="18"/>
          <w:szCs w:val="18"/>
        </w:rPr>
      </w:pPr>
    </w:p>
    <w:tbl>
      <w:tblPr>
        <w:tblStyle w:val="Tabellenrast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736"/>
      </w:tblGrid>
      <w:tr w:rsidR="00CC5B75" w14:paraId="0A4B477E" w14:textId="77777777" w:rsidTr="00CC5B75">
        <w:tc>
          <w:tcPr>
            <w:tcW w:w="8772" w:type="dxa"/>
          </w:tcPr>
          <w:p w14:paraId="2947FBF1" w14:textId="7E9ED77F" w:rsidR="00CC5B75" w:rsidRPr="0037640C" w:rsidRDefault="00CC5B75" w:rsidP="00CC5B75">
            <w:pPr>
              <w:rPr>
                <w:rFonts w:ascii="Verdana" w:hAnsi="Verdana"/>
                <w:b/>
                <w:bCs/>
                <w:sz w:val="18"/>
                <w:szCs w:val="18"/>
              </w:rPr>
            </w:pPr>
            <w:r w:rsidRPr="0037640C">
              <w:rPr>
                <w:rFonts w:ascii="Verdana" w:hAnsi="Verdana"/>
                <w:b/>
                <w:bCs/>
                <w:sz w:val="18"/>
                <w:szCs w:val="18"/>
              </w:rPr>
              <w:t>Arbeitsauftrag</w:t>
            </w:r>
            <w:r>
              <w:rPr>
                <w:rFonts w:ascii="Verdana" w:hAnsi="Verdana"/>
                <w:b/>
                <w:bCs/>
                <w:sz w:val="18"/>
                <w:szCs w:val="18"/>
              </w:rPr>
              <w:br/>
            </w:r>
          </w:p>
          <w:p w14:paraId="499924E4" w14:textId="5A8C3571" w:rsidR="00CC5B75" w:rsidRPr="0037640C" w:rsidRDefault="00CC5B75" w:rsidP="00CC5B75">
            <w:pPr>
              <w:pStyle w:val="Listenabsatz"/>
              <w:numPr>
                <w:ilvl w:val="0"/>
                <w:numId w:val="20"/>
              </w:numPr>
              <w:spacing w:after="120"/>
              <w:ind w:left="357" w:hanging="357"/>
              <w:contextualSpacing w:val="0"/>
              <w:rPr>
                <w:rFonts w:ascii="Verdana" w:hAnsi="Verdana"/>
                <w:sz w:val="18"/>
                <w:szCs w:val="18"/>
              </w:rPr>
            </w:pPr>
            <w:r w:rsidRPr="0037640C">
              <w:rPr>
                <w:rFonts w:ascii="Verdana" w:hAnsi="Verdana"/>
                <w:sz w:val="18"/>
                <w:szCs w:val="18"/>
              </w:rPr>
              <w:t>Die fünf Sozialversicherungen werden auch als „Säulen des deutschen Sozialstaats“ bezeichnet. Gestalten Sie auf einem separaten Blatt die Tabelle M1 in eine entsprechende, grafische Darstellung um, indem Sie beispielsweise den Sozialstaat als ein Haus mit fünf Säulen darstellen.</w:t>
            </w:r>
          </w:p>
          <w:p w14:paraId="5F48E377" w14:textId="4FEB1D38" w:rsidR="00CC5B75" w:rsidRPr="00CC5B75" w:rsidRDefault="00CC5B75" w:rsidP="00CC5B75">
            <w:pPr>
              <w:pStyle w:val="Listenabsatz"/>
              <w:numPr>
                <w:ilvl w:val="0"/>
                <w:numId w:val="20"/>
              </w:numPr>
              <w:rPr>
                <w:rFonts w:ascii="Verdana" w:hAnsi="Verdana"/>
                <w:sz w:val="18"/>
                <w:szCs w:val="18"/>
              </w:rPr>
            </w:pPr>
            <w:r w:rsidRPr="0037640C">
              <w:rPr>
                <w:rFonts w:ascii="Verdana" w:hAnsi="Verdana"/>
                <w:sz w:val="18"/>
                <w:szCs w:val="18"/>
              </w:rPr>
              <w:t xml:space="preserve">Entscheiden Sie: Welche Sozialversicherung hat Marc, Hannah, Mesuts Opa, </w:t>
            </w:r>
            <w:proofErr w:type="spellStart"/>
            <w:r w:rsidRPr="0037640C">
              <w:rPr>
                <w:rFonts w:ascii="Verdana" w:hAnsi="Verdana"/>
                <w:sz w:val="18"/>
                <w:szCs w:val="18"/>
              </w:rPr>
              <w:t>Jazmine</w:t>
            </w:r>
            <w:proofErr w:type="spellEnd"/>
            <w:r w:rsidRPr="0037640C">
              <w:rPr>
                <w:rFonts w:ascii="Verdana" w:hAnsi="Verdana"/>
                <w:sz w:val="18"/>
                <w:szCs w:val="18"/>
              </w:rPr>
              <w:t xml:space="preserve"> und der Oma von Thomas jeweils mit welchen Leistungen geholfen (M1, M2)?</w:t>
            </w:r>
            <w:r>
              <w:rPr>
                <w:rFonts w:ascii="Verdana" w:hAnsi="Verdana"/>
                <w:sz w:val="18"/>
                <w:szCs w:val="18"/>
              </w:rPr>
              <w:br/>
            </w:r>
          </w:p>
        </w:tc>
      </w:tr>
    </w:tbl>
    <w:p w14:paraId="30B1F9D8" w14:textId="5B884FA0" w:rsidR="00B408ED" w:rsidRPr="00B82EAF" w:rsidRDefault="00CC5B75" w:rsidP="00B408ED">
      <w:pPr>
        <w:rPr>
          <w:rFonts w:ascii="Verdana" w:hAnsi="Verdana"/>
          <w:b/>
          <w:bCs/>
          <w:sz w:val="18"/>
          <w:szCs w:val="18"/>
        </w:rPr>
      </w:pPr>
      <w:r>
        <w:rPr>
          <w:rFonts w:ascii="Verdana" w:hAnsi="Verdana"/>
          <w:b/>
          <w:bCs/>
          <w:sz w:val="18"/>
          <w:szCs w:val="18"/>
        </w:rPr>
        <w:br w:type="page"/>
      </w:r>
      <w:r w:rsidR="00B408ED" w:rsidRPr="00B82EAF">
        <w:rPr>
          <w:rFonts w:ascii="Verdana" w:hAnsi="Verdana"/>
          <w:b/>
          <w:bCs/>
          <w:sz w:val="20"/>
          <w:szCs w:val="20"/>
        </w:rPr>
        <w:lastRenderedPageBreak/>
        <w:t>Lehrerhinweise</w:t>
      </w:r>
    </w:p>
    <w:p w14:paraId="36CAAC09" w14:textId="77777777" w:rsidR="00B408ED" w:rsidRPr="00B82EAF" w:rsidRDefault="00B408ED" w:rsidP="00B408ED">
      <w:pPr>
        <w:rPr>
          <w:rFonts w:ascii="Verdana" w:hAnsi="Verdana"/>
          <w:b/>
          <w:bCs/>
          <w:sz w:val="20"/>
          <w:szCs w:val="20"/>
        </w:rPr>
      </w:pPr>
    </w:p>
    <w:p w14:paraId="1836A393" w14:textId="300D7C25" w:rsidR="00B408ED" w:rsidRPr="0037640C" w:rsidRDefault="00B408ED" w:rsidP="00B408ED">
      <w:pPr>
        <w:rPr>
          <w:rFonts w:ascii="Verdana" w:hAnsi="Verdana"/>
          <w:sz w:val="18"/>
          <w:szCs w:val="18"/>
        </w:rPr>
      </w:pPr>
      <w:r w:rsidRPr="0037640C">
        <w:rPr>
          <w:rFonts w:ascii="Verdana" w:hAnsi="Verdana"/>
          <w:sz w:val="18"/>
          <w:szCs w:val="18"/>
        </w:rPr>
        <w:t xml:space="preserve">Die Sozialversicherungen bilden heute – auf dem Fundament des Grundgesetzes – </w:t>
      </w:r>
      <w:r w:rsidR="00B82EAF">
        <w:rPr>
          <w:rFonts w:ascii="Verdana" w:hAnsi="Verdana"/>
          <w:sz w:val="18"/>
          <w:szCs w:val="18"/>
        </w:rPr>
        <w:br/>
      </w:r>
      <w:r w:rsidRPr="0037640C">
        <w:rPr>
          <w:rFonts w:ascii="Verdana" w:hAnsi="Verdana"/>
          <w:sz w:val="18"/>
          <w:szCs w:val="18"/>
        </w:rPr>
        <w:t xml:space="preserve">fünf wesentliche Säulen des deutschen Sozialstaates. </w:t>
      </w:r>
    </w:p>
    <w:p w14:paraId="032DEAC4" w14:textId="77777777" w:rsidR="00B408ED" w:rsidRPr="0037640C" w:rsidRDefault="00B408ED" w:rsidP="00B408ED">
      <w:pPr>
        <w:rPr>
          <w:rFonts w:ascii="Verdana" w:hAnsi="Verdana"/>
          <w:sz w:val="18"/>
          <w:szCs w:val="18"/>
        </w:rPr>
      </w:pPr>
    </w:p>
    <w:p w14:paraId="139402B3" w14:textId="77777777" w:rsidR="00B408ED" w:rsidRPr="0037640C" w:rsidRDefault="00B408ED" w:rsidP="00B408ED">
      <w:pPr>
        <w:rPr>
          <w:rFonts w:ascii="Verdana" w:hAnsi="Verdana"/>
          <w:sz w:val="18"/>
          <w:szCs w:val="18"/>
        </w:rPr>
      </w:pPr>
      <w:r w:rsidRPr="0037640C">
        <w:rPr>
          <w:rFonts w:ascii="Verdana" w:hAnsi="Verdana"/>
          <w:b/>
          <w:bCs/>
          <w:sz w:val="18"/>
          <w:szCs w:val="18"/>
        </w:rPr>
        <w:t>Aufgabe 1</w:t>
      </w:r>
      <w:r w:rsidRPr="0037640C">
        <w:rPr>
          <w:rFonts w:ascii="Verdana" w:hAnsi="Verdana"/>
          <w:sz w:val="18"/>
          <w:szCs w:val="18"/>
        </w:rPr>
        <w:t xml:space="preserve"> </w:t>
      </w:r>
      <w:proofErr w:type="gramStart"/>
      <w:r w:rsidRPr="0037640C">
        <w:rPr>
          <w:rFonts w:ascii="Verdana" w:hAnsi="Verdana"/>
          <w:sz w:val="18"/>
          <w:szCs w:val="18"/>
        </w:rPr>
        <w:t>regt</w:t>
      </w:r>
      <w:proofErr w:type="gramEnd"/>
      <w:r w:rsidRPr="0037640C">
        <w:rPr>
          <w:rFonts w:ascii="Verdana" w:hAnsi="Verdana"/>
          <w:sz w:val="18"/>
          <w:szCs w:val="18"/>
        </w:rPr>
        <w:t xml:space="preserve"> die Schüler*innen dazu an, den Sachverhalt mithilfe einer grafischen Veranschaulichung (neu) umzusetzen.</w:t>
      </w:r>
    </w:p>
    <w:p w14:paraId="303847ED" w14:textId="77777777" w:rsidR="00B408ED" w:rsidRPr="0037640C" w:rsidRDefault="00B408ED" w:rsidP="00B408ED">
      <w:pPr>
        <w:rPr>
          <w:rFonts w:ascii="Verdana" w:hAnsi="Verdana"/>
          <w:sz w:val="18"/>
          <w:szCs w:val="18"/>
        </w:rPr>
      </w:pPr>
    </w:p>
    <w:p w14:paraId="7A2C10BB" w14:textId="10605ACE" w:rsidR="00B408ED" w:rsidRPr="0037640C" w:rsidRDefault="00B408ED" w:rsidP="00B408ED">
      <w:pPr>
        <w:rPr>
          <w:rFonts w:ascii="Verdana" w:hAnsi="Verdana"/>
          <w:sz w:val="18"/>
          <w:szCs w:val="18"/>
        </w:rPr>
      </w:pPr>
      <w:r w:rsidRPr="0037640C">
        <w:rPr>
          <w:rFonts w:ascii="Verdana" w:hAnsi="Verdana"/>
          <w:sz w:val="18"/>
          <w:szCs w:val="18"/>
        </w:rPr>
        <w:t xml:space="preserve">Bei </w:t>
      </w:r>
      <w:r w:rsidRPr="0037640C">
        <w:rPr>
          <w:rFonts w:ascii="Verdana" w:hAnsi="Verdana"/>
          <w:b/>
          <w:bCs/>
          <w:sz w:val="18"/>
          <w:szCs w:val="18"/>
        </w:rPr>
        <w:t xml:space="preserve">Aufgabe 2 </w:t>
      </w:r>
      <w:r w:rsidRPr="0037640C">
        <w:rPr>
          <w:rFonts w:ascii="Verdana" w:hAnsi="Verdana"/>
          <w:sz w:val="18"/>
          <w:szCs w:val="18"/>
        </w:rPr>
        <w:t xml:space="preserve">vertiefen die Schüler*innen ihr Wissen über die Sozialversicherungen </w:t>
      </w:r>
      <w:r w:rsidR="00B82EAF">
        <w:rPr>
          <w:rFonts w:ascii="Verdana" w:hAnsi="Verdana"/>
          <w:sz w:val="18"/>
          <w:szCs w:val="18"/>
        </w:rPr>
        <w:br/>
      </w:r>
      <w:r w:rsidRPr="0037640C">
        <w:rPr>
          <w:rFonts w:ascii="Verdana" w:hAnsi="Verdana"/>
          <w:sz w:val="18"/>
          <w:szCs w:val="18"/>
        </w:rPr>
        <w:t>und wenden ihre Kenntnisse anhand von konkreten Fallbeispielen an.</w:t>
      </w:r>
    </w:p>
    <w:p w14:paraId="078ADAA3" w14:textId="77777777" w:rsidR="00B408ED" w:rsidRPr="00B82EAF" w:rsidRDefault="00B408ED" w:rsidP="00B408ED">
      <w:pPr>
        <w:rPr>
          <w:rFonts w:ascii="Verdana" w:hAnsi="Verdana"/>
          <w:sz w:val="20"/>
          <w:szCs w:val="20"/>
        </w:rPr>
      </w:pPr>
    </w:p>
    <w:p w14:paraId="74F246B3" w14:textId="77777777" w:rsidR="00B408ED" w:rsidRPr="00B82EAF" w:rsidRDefault="00B408ED" w:rsidP="00B408ED">
      <w:pPr>
        <w:rPr>
          <w:rFonts w:ascii="Verdana" w:hAnsi="Verdana"/>
          <w:b/>
          <w:bCs/>
          <w:sz w:val="20"/>
          <w:szCs w:val="20"/>
        </w:rPr>
      </w:pPr>
      <w:r w:rsidRPr="00B82EAF">
        <w:rPr>
          <w:rFonts w:ascii="Verdana" w:hAnsi="Verdana"/>
          <w:b/>
          <w:bCs/>
          <w:sz w:val="20"/>
          <w:szCs w:val="20"/>
        </w:rPr>
        <w:t>Lösungsvorschläge</w:t>
      </w:r>
    </w:p>
    <w:p w14:paraId="0D8F36AB" w14:textId="77777777" w:rsidR="00B408ED" w:rsidRPr="00B82EAF" w:rsidRDefault="00B408ED" w:rsidP="00B408ED">
      <w:pPr>
        <w:rPr>
          <w:rFonts w:ascii="Verdana" w:hAnsi="Verdana"/>
          <w:b/>
          <w:bCs/>
          <w:sz w:val="20"/>
          <w:szCs w:val="20"/>
        </w:rPr>
      </w:pPr>
    </w:p>
    <w:p w14:paraId="4A30F87D" w14:textId="1FB32FE2" w:rsidR="00B408ED" w:rsidRPr="00B82EAF" w:rsidRDefault="00B408ED" w:rsidP="00B408ED">
      <w:pPr>
        <w:rPr>
          <w:rFonts w:ascii="Verdana" w:hAnsi="Verdana"/>
          <w:b/>
          <w:sz w:val="18"/>
          <w:szCs w:val="18"/>
        </w:rPr>
      </w:pPr>
      <w:r w:rsidRPr="00B82EAF">
        <w:rPr>
          <w:rFonts w:ascii="Verdana" w:hAnsi="Verdana"/>
          <w:b/>
          <w:sz w:val="18"/>
          <w:szCs w:val="18"/>
        </w:rPr>
        <w:t xml:space="preserve">Aufgabe </w:t>
      </w:r>
      <w:r w:rsidR="00B82EAF" w:rsidRPr="00B82EAF">
        <w:rPr>
          <w:rFonts w:ascii="Verdana" w:hAnsi="Verdana"/>
          <w:b/>
          <w:sz w:val="18"/>
          <w:szCs w:val="18"/>
        </w:rPr>
        <w:t>1</w:t>
      </w:r>
      <w:r w:rsidR="00B82EAF">
        <w:rPr>
          <w:rFonts w:ascii="Verdana" w:hAnsi="Verdana"/>
          <w:b/>
          <w:sz w:val="18"/>
          <w:szCs w:val="18"/>
        </w:rPr>
        <w:t>:</w:t>
      </w:r>
    </w:p>
    <w:p w14:paraId="53B9C05B" w14:textId="794A59D1" w:rsidR="00B408ED" w:rsidRPr="0037640C" w:rsidRDefault="00B408ED" w:rsidP="00B408ED">
      <w:pPr>
        <w:rPr>
          <w:rFonts w:ascii="Verdana" w:hAnsi="Verdana"/>
          <w:sz w:val="18"/>
          <w:szCs w:val="18"/>
        </w:rPr>
      </w:pPr>
    </w:p>
    <w:p w14:paraId="7416D8FF" w14:textId="77B4085B" w:rsidR="00B82EAF" w:rsidRPr="00D5169B" w:rsidRDefault="00D5169B" w:rsidP="00B408ED">
      <w:pPr>
        <w:rPr>
          <w:rFonts w:ascii="Verdana" w:hAnsi="Verdana"/>
          <w:sz w:val="18"/>
          <w:szCs w:val="18"/>
        </w:rPr>
      </w:pPr>
      <w:r>
        <w:rPr>
          <w:rFonts w:ascii="Verdana" w:hAnsi="Verdana"/>
          <w:noProof/>
          <w:sz w:val="18"/>
          <w:szCs w:val="18"/>
        </w:rPr>
        <mc:AlternateContent>
          <mc:Choice Requires="wpg">
            <w:drawing>
              <wp:inline distT="0" distB="0" distL="0" distR="0" wp14:anchorId="02B0D35F" wp14:editId="4281EB2F">
                <wp:extent cx="6233160" cy="4044875"/>
                <wp:effectExtent l="25400" t="12700" r="40640" b="6985"/>
                <wp:docPr id="9" name="Gruppieren 9" descr="Dach: Sozialversicherung&#10;Säulen: Krankenversicherung, Unfallversicherung, Rentenversicherung, Arbeitslosenversicherung, Pflegeversicherung.&#10;Fundament: Grundgesetz:&#13;&#10;Die Bundesrepublik Deutschland ist ein demokratischer und sozialer Bundesstaat."/>
                <wp:cNvGraphicFramePr/>
                <a:graphic xmlns:a="http://schemas.openxmlformats.org/drawingml/2006/main">
                  <a:graphicData uri="http://schemas.microsoft.com/office/word/2010/wordprocessingGroup">
                    <wpg:wgp>
                      <wpg:cNvGrpSpPr/>
                      <wpg:grpSpPr>
                        <a:xfrm>
                          <a:off x="0" y="0"/>
                          <a:ext cx="6233160" cy="4044875"/>
                          <a:chOff x="0" y="0"/>
                          <a:chExt cx="6233160" cy="4044875"/>
                        </a:xfrm>
                      </wpg:grpSpPr>
                      <wps:wsp>
                        <wps:cNvPr id="7" name="AutoShape 8"/>
                        <wps:cNvSpPr>
                          <a:spLocks noChangeArrowheads="1"/>
                        </wps:cNvSpPr>
                        <wps:spPr bwMode="auto">
                          <a:xfrm>
                            <a:off x="0" y="0"/>
                            <a:ext cx="6233160" cy="960120"/>
                          </a:xfrm>
                          <a:prstGeom prst="triangle">
                            <a:avLst>
                              <a:gd name="adj" fmla="val 50000"/>
                            </a:avLst>
                          </a:prstGeom>
                          <a:solidFill>
                            <a:schemeClr val="tx1"/>
                          </a:solidFill>
                          <a:ln w="9525">
                            <a:solidFill>
                              <a:srgbClr val="000000"/>
                            </a:solidFill>
                            <a:miter lim="800000"/>
                            <a:headEnd/>
                            <a:tailEnd/>
                          </a:ln>
                        </wps:spPr>
                        <wps:txbx>
                          <w:txbxContent>
                            <w:p w14:paraId="60569E8F" w14:textId="2664AB8D" w:rsidR="00B408ED" w:rsidRPr="00B82EAF" w:rsidRDefault="00B82EAF" w:rsidP="00B408ED">
                              <w:pPr>
                                <w:jc w:val="center"/>
                                <w:rPr>
                                  <w:rFonts w:ascii="Verdana" w:hAnsi="Verdana"/>
                                  <w:b/>
                                  <w:bCs/>
                                  <w:sz w:val="24"/>
                                  <w:szCs w:val="32"/>
                                  <w:lang w:val="en-US"/>
                                </w:rPr>
                              </w:pPr>
                              <w:r>
                                <w:rPr>
                                  <w:rFonts w:ascii="Verdana" w:hAnsi="Verdana"/>
                                  <w:b/>
                                  <w:bCs/>
                                  <w:sz w:val="24"/>
                                  <w:szCs w:val="32"/>
                                  <w:lang w:val="en-US"/>
                                </w:rPr>
                                <w:t>SOZIALVERSICHERUNG</w:t>
                              </w:r>
                            </w:p>
                          </w:txbxContent>
                        </wps:txbx>
                        <wps:bodyPr rot="0" vert="horz" wrap="square" lIns="91440" tIns="45720" rIns="91440" bIns="45720" anchor="t" anchorCtr="0" upright="1">
                          <a:noAutofit/>
                        </wps:bodyPr>
                      </wps:wsp>
                      <wps:wsp>
                        <wps:cNvPr id="1" name="AutoShape 9" descr="&#13;&#10;"/>
                        <wps:cNvSpPr>
                          <a:spLocks noChangeArrowheads="1"/>
                        </wps:cNvSpPr>
                        <wps:spPr bwMode="auto">
                          <a:xfrm>
                            <a:off x="26894" y="3039035"/>
                            <a:ext cx="6149340" cy="1005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tx1"/>
                          </a:solidFill>
                          <a:ln w="9525">
                            <a:solidFill>
                              <a:srgbClr val="000000"/>
                            </a:solidFill>
                            <a:miter lim="800000"/>
                            <a:headEnd/>
                            <a:tailEnd/>
                          </a:ln>
                        </wps:spPr>
                        <wps:txbx>
                          <w:txbxContent>
                            <w:p w14:paraId="1B2635D1" w14:textId="77777777" w:rsidR="00B408ED" w:rsidRPr="00B82EAF" w:rsidRDefault="00B408ED" w:rsidP="00B408ED">
                              <w:pPr>
                                <w:jc w:val="center"/>
                                <w:rPr>
                                  <w:rFonts w:ascii="Verdana" w:hAnsi="Verdana"/>
                                  <w:b/>
                                  <w:sz w:val="20"/>
                                  <w:szCs w:val="20"/>
                                </w:rPr>
                              </w:pPr>
                              <w:r w:rsidRPr="00B82EAF">
                                <w:rPr>
                                  <w:rFonts w:ascii="Verdana" w:hAnsi="Verdana"/>
                                  <w:b/>
                                  <w:sz w:val="20"/>
                                  <w:szCs w:val="20"/>
                                </w:rPr>
                                <w:t>Grundgesetz</w:t>
                              </w:r>
                            </w:p>
                            <w:p w14:paraId="23EB595C" w14:textId="77777777" w:rsidR="00B408ED" w:rsidRPr="00B82EAF" w:rsidRDefault="00B408ED" w:rsidP="00B408ED">
                              <w:pPr>
                                <w:jc w:val="center"/>
                                <w:rPr>
                                  <w:rFonts w:ascii="Verdana" w:hAnsi="Verdana"/>
                                  <w:sz w:val="20"/>
                                  <w:szCs w:val="20"/>
                                </w:rPr>
                              </w:pPr>
                              <w:r w:rsidRPr="00B82EAF">
                                <w:rPr>
                                  <w:rFonts w:ascii="Verdana" w:hAnsi="Verdana"/>
                                  <w:sz w:val="20"/>
                                  <w:szCs w:val="20"/>
                                </w:rPr>
                                <w:t>Die Bundesrepublik Deutschland ist ein demokratischer und sozialer Bundesstaat.</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143435" y="1075765"/>
                            <a:ext cx="891540" cy="1829335"/>
                          </a:xfrm>
                          <a:prstGeom prst="rect">
                            <a:avLst/>
                          </a:prstGeom>
                          <a:solidFill>
                            <a:srgbClr val="FFFF00"/>
                          </a:solidFill>
                          <a:ln w="9525">
                            <a:noFill/>
                            <a:miter lim="800000"/>
                            <a:headEnd/>
                            <a:tailEnd/>
                          </a:ln>
                        </wps:spPr>
                        <wps:txbx>
                          <w:txbxContent>
                            <w:p w14:paraId="0DB92C13" w14:textId="77777777" w:rsidR="00B82EAF" w:rsidRPr="00B82EAF" w:rsidRDefault="00B82EAF" w:rsidP="00B408ED">
                              <w:pPr>
                                <w:jc w:val="center"/>
                                <w:rPr>
                                  <w:rFonts w:ascii="Verdana" w:hAnsi="Verdana"/>
                                  <w:sz w:val="20"/>
                                  <w:szCs w:val="20"/>
                                </w:rPr>
                              </w:pPr>
                            </w:p>
                            <w:p w14:paraId="225F8DE1" w14:textId="2072B5F1" w:rsidR="00B408ED" w:rsidRPr="00B82EAF" w:rsidRDefault="00B408ED" w:rsidP="00B408ED">
                              <w:pPr>
                                <w:jc w:val="center"/>
                                <w:rPr>
                                  <w:rFonts w:ascii="Verdana" w:hAnsi="Verdana"/>
                                  <w:b/>
                                  <w:sz w:val="20"/>
                                  <w:szCs w:val="20"/>
                                </w:rPr>
                              </w:pPr>
                              <w:r w:rsidRPr="00B82EAF">
                                <w:rPr>
                                  <w:rFonts w:ascii="Verdana" w:hAnsi="Verdana"/>
                                  <w:b/>
                                  <w:sz w:val="20"/>
                                  <w:szCs w:val="20"/>
                                </w:rPr>
                                <w:t>Kranken</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wps:txbx>
                        <wps:bodyPr rot="0" vert="vert270" wrap="square" lIns="91440" tIns="45720" rIns="91440" bIns="45720" anchor="t" anchorCtr="0" upright="1">
                          <a:noAutofit/>
                        </wps:bodyPr>
                      </wps:wsp>
                      <wps:wsp>
                        <wps:cNvPr id="3" name="Rectangle 11"/>
                        <wps:cNvSpPr>
                          <a:spLocks noChangeArrowheads="1"/>
                        </wps:cNvSpPr>
                        <wps:spPr bwMode="auto">
                          <a:xfrm>
                            <a:off x="5127811" y="1075765"/>
                            <a:ext cx="891540" cy="1829335"/>
                          </a:xfrm>
                          <a:prstGeom prst="rect">
                            <a:avLst/>
                          </a:prstGeom>
                          <a:solidFill>
                            <a:srgbClr val="FFFF00"/>
                          </a:solidFill>
                          <a:ln w="9525">
                            <a:noFill/>
                            <a:miter lim="800000"/>
                            <a:headEnd/>
                            <a:tailEnd/>
                          </a:ln>
                        </wps:spPr>
                        <wps:txbx>
                          <w:txbxContent>
                            <w:p w14:paraId="203F38EB" w14:textId="77777777" w:rsidR="00B408ED" w:rsidRPr="00B82EAF" w:rsidRDefault="00B408ED" w:rsidP="00B408ED">
                              <w:pPr>
                                <w:jc w:val="center"/>
                                <w:rPr>
                                  <w:rFonts w:ascii="Verdana" w:hAnsi="Verdana"/>
                                  <w:b/>
                                  <w:sz w:val="20"/>
                                  <w:szCs w:val="20"/>
                                </w:rPr>
                              </w:pPr>
                            </w:p>
                            <w:p w14:paraId="34775EF2" w14:textId="5B08B89B" w:rsidR="00B408ED" w:rsidRPr="00B82EAF" w:rsidRDefault="00B408ED" w:rsidP="00B408ED">
                              <w:pPr>
                                <w:jc w:val="center"/>
                                <w:rPr>
                                  <w:rFonts w:ascii="Verdana" w:hAnsi="Verdana"/>
                                  <w:b/>
                                  <w:sz w:val="20"/>
                                  <w:szCs w:val="20"/>
                                </w:rPr>
                              </w:pPr>
                              <w:r w:rsidRPr="00B82EAF">
                                <w:rPr>
                                  <w:rFonts w:ascii="Verdana" w:hAnsi="Verdana"/>
                                  <w:b/>
                                  <w:sz w:val="20"/>
                                  <w:szCs w:val="20"/>
                                </w:rPr>
                                <w:t>Pflege</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wps:txbx>
                        <wps:bodyPr rot="0" vert="vert270" wrap="square" lIns="91440" tIns="45720" rIns="91440" bIns="45720" anchor="t" anchorCtr="0" upright="1">
                          <a:noAutofit/>
                        </wps:bodyPr>
                      </wps:wsp>
                      <wps:wsp>
                        <wps:cNvPr id="4" name="Rectangle 12"/>
                        <wps:cNvSpPr>
                          <a:spLocks noChangeArrowheads="1"/>
                        </wps:cNvSpPr>
                        <wps:spPr bwMode="auto">
                          <a:xfrm>
                            <a:off x="1344706" y="1075765"/>
                            <a:ext cx="891540" cy="1829335"/>
                          </a:xfrm>
                          <a:prstGeom prst="rect">
                            <a:avLst/>
                          </a:prstGeom>
                          <a:solidFill>
                            <a:srgbClr val="FFFF00"/>
                          </a:solidFill>
                          <a:ln w="9525">
                            <a:noFill/>
                            <a:miter lim="800000"/>
                            <a:headEnd/>
                            <a:tailEnd/>
                          </a:ln>
                        </wps:spPr>
                        <wps:txbx>
                          <w:txbxContent>
                            <w:p w14:paraId="1A5B6AF8" w14:textId="77777777" w:rsidR="00B408ED" w:rsidRPr="00B82EAF" w:rsidRDefault="00B408ED" w:rsidP="00B408ED">
                              <w:pPr>
                                <w:jc w:val="center"/>
                                <w:rPr>
                                  <w:rFonts w:ascii="Verdana" w:hAnsi="Verdana"/>
                                  <w:b/>
                                  <w:sz w:val="20"/>
                                  <w:szCs w:val="20"/>
                                </w:rPr>
                              </w:pPr>
                            </w:p>
                            <w:p w14:paraId="40236783" w14:textId="71FF0B80" w:rsidR="00B408ED" w:rsidRPr="00B82EAF" w:rsidRDefault="00B408ED" w:rsidP="00B408ED">
                              <w:pPr>
                                <w:jc w:val="center"/>
                                <w:rPr>
                                  <w:rFonts w:ascii="Verdana" w:hAnsi="Verdana"/>
                                  <w:b/>
                                  <w:sz w:val="20"/>
                                  <w:szCs w:val="20"/>
                                </w:rPr>
                              </w:pPr>
                              <w:r w:rsidRPr="00B82EAF">
                                <w:rPr>
                                  <w:rFonts w:ascii="Verdana" w:hAnsi="Verdana"/>
                                  <w:b/>
                                  <w:sz w:val="20"/>
                                  <w:szCs w:val="20"/>
                                </w:rPr>
                                <w:t>Unfall</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wps:txbx>
                        <wps:bodyPr rot="0" vert="vert270" wrap="square" lIns="91440" tIns="45720" rIns="91440" bIns="45720" anchor="t" anchorCtr="0" upright="1">
                          <a:noAutofit/>
                        </wps:bodyPr>
                      </wps:wsp>
                      <wps:wsp>
                        <wps:cNvPr id="5" name="Rectangle 13"/>
                        <wps:cNvSpPr>
                          <a:spLocks noChangeArrowheads="1"/>
                        </wps:cNvSpPr>
                        <wps:spPr bwMode="auto">
                          <a:xfrm>
                            <a:off x="2644588" y="1075765"/>
                            <a:ext cx="891540" cy="1829335"/>
                          </a:xfrm>
                          <a:prstGeom prst="rect">
                            <a:avLst/>
                          </a:prstGeom>
                          <a:solidFill>
                            <a:srgbClr val="FFFF00"/>
                          </a:solidFill>
                          <a:ln w="9525">
                            <a:noFill/>
                            <a:miter lim="800000"/>
                            <a:headEnd/>
                            <a:tailEnd/>
                          </a:ln>
                        </wps:spPr>
                        <wps:txbx>
                          <w:txbxContent>
                            <w:p w14:paraId="0755E57B" w14:textId="77777777" w:rsidR="00B408ED" w:rsidRPr="00B82EAF" w:rsidRDefault="00B408ED" w:rsidP="00B408ED">
                              <w:pPr>
                                <w:jc w:val="center"/>
                                <w:rPr>
                                  <w:rFonts w:ascii="Verdana" w:hAnsi="Verdana"/>
                                  <w:b/>
                                  <w:sz w:val="20"/>
                                  <w:szCs w:val="20"/>
                                </w:rPr>
                              </w:pPr>
                            </w:p>
                            <w:p w14:paraId="0551666B" w14:textId="3EDA1AD4" w:rsidR="00B408ED" w:rsidRPr="00B82EAF" w:rsidRDefault="00B408ED" w:rsidP="00B408ED">
                              <w:pPr>
                                <w:jc w:val="center"/>
                                <w:rPr>
                                  <w:rFonts w:ascii="Verdana" w:hAnsi="Verdana"/>
                                  <w:b/>
                                  <w:sz w:val="20"/>
                                  <w:szCs w:val="20"/>
                                </w:rPr>
                              </w:pPr>
                              <w:r w:rsidRPr="00B82EAF">
                                <w:rPr>
                                  <w:rFonts w:ascii="Verdana" w:hAnsi="Verdana"/>
                                  <w:b/>
                                  <w:sz w:val="20"/>
                                  <w:szCs w:val="20"/>
                                </w:rPr>
                                <w:t>Renten</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wps:txbx>
                        <wps:bodyPr rot="0" vert="vert270" wrap="square" lIns="91440" tIns="45720" rIns="91440" bIns="45720" anchor="t" anchorCtr="0" upright="1">
                          <a:noAutofit/>
                        </wps:bodyPr>
                      </wps:wsp>
                      <wps:wsp>
                        <wps:cNvPr id="6" name="Rectangle 14"/>
                        <wps:cNvSpPr>
                          <a:spLocks noChangeArrowheads="1"/>
                        </wps:cNvSpPr>
                        <wps:spPr bwMode="auto">
                          <a:xfrm>
                            <a:off x="3908611" y="1075765"/>
                            <a:ext cx="891540" cy="1829335"/>
                          </a:xfrm>
                          <a:prstGeom prst="rect">
                            <a:avLst/>
                          </a:prstGeom>
                          <a:solidFill>
                            <a:srgbClr val="FFFF00"/>
                          </a:solidFill>
                          <a:ln w="9525">
                            <a:noFill/>
                            <a:miter lim="800000"/>
                            <a:headEnd/>
                            <a:tailEnd/>
                          </a:ln>
                        </wps:spPr>
                        <wps:txbx>
                          <w:txbxContent>
                            <w:p w14:paraId="086EB1ED" w14:textId="77777777" w:rsidR="00B408ED" w:rsidRPr="00B82EAF" w:rsidRDefault="00B408ED" w:rsidP="00B408ED">
                              <w:pPr>
                                <w:jc w:val="center"/>
                                <w:rPr>
                                  <w:rFonts w:ascii="Verdana" w:hAnsi="Verdana"/>
                                  <w:b/>
                                  <w:sz w:val="20"/>
                                  <w:szCs w:val="20"/>
                                </w:rPr>
                              </w:pPr>
                            </w:p>
                            <w:p w14:paraId="19AC8314" w14:textId="1D7F3F8C" w:rsidR="00B408ED" w:rsidRPr="00B82EAF" w:rsidRDefault="00B408ED" w:rsidP="00B408ED">
                              <w:pPr>
                                <w:jc w:val="center"/>
                                <w:rPr>
                                  <w:rFonts w:ascii="Verdana" w:hAnsi="Verdana"/>
                                  <w:b/>
                                  <w:sz w:val="20"/>
                                  <w:szCs w:val="20"/>
                                </w:rPr>
                              </w:pPr>
                              <w:r w:rsidRPr="00B82EAF">
                                <w:rPr>
                                  <w:rFonts w:ascii="Verdana" w:hAnsi="Verdana"/>
                                  <w:b/>
                                  <w:sz w:val="20"/>
                                  <w:szCs w:val="20"/>
                                </w:rPr>
                                <w:t>Arbeitslosen</w:t>
                              </w:r>
                              <w:r w:rsidR="00B82EAF">
                                <w:rPr>
                                  <w:rFonts w:ascii="Verdana" w:hAnsi="Verdana"/>
                                  <w:b/>
                                  <w:sz w:val="20"/>
                                  <w:szCs w:val="20"/>
                                </w:rPr>
                                <w:t>-</w:t>
                              </w:r>
                              <w:r w:rsidRPr="00B82EAF">
                                <w:rPr>
                                  <w:rFonts w:ascii="Verdana" w:hAnsi="Verdana"/>
                                  <w:b/>
                                  <w:sz w:val="20"/>
                                  <w:szCs w:val="20"/>
                                </w:rPr>
                                <w:t>versicherung</w:t>
                              </w:r>
                            </w:p>
                          </w:txbxContent>
                        </wps:txbx>
                        <wps:bodyPr rot="0" vert="vert270" wrap="square" lIns="91440" tIns="45720" rIns="91440" bIns="45720" anchor="t" anchorCtr="0" upright="1">
                          <a:noAutofit/>
                        </wps:bodyPr>
                      </wps:wsp>
                    </wpg:wgp>
                  </a:graphicData>
                </a:graphic>
              </wp:inline>
            </w:drawing>
          </mc:Choice>
          <mc:Fallback>
            <w:pict>
              <v:group w14:anchorId="02B0D35F" id="Gruppieren 9" o:spid="_x0000_s1026" alt="Dach: Sozialversicherung&#10;Säulen: Krankenversicherung, Unfallversicherung, Rentenversicherung, Arbeitslosenversicherung, Pflegeversicherung.&#10;Fundament: Grundgesetz:&#13;&#10;Die Bundesrepublik Deutschland ist ein demokratischer und sozialer Bundesstaat." style="width:490.8pt;height:318.5pt;mso-position-horizontal-relative:char;mso-position-vertical-relative:line" coordsize="62331,404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7" type="#_x0000_t5" style="position:absolute;width:62331;height:96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" fillcolor="black [3213]">
                  <v:textbox>
                    <w:txbxContent>
                      <w:p w14:paraId="60569E8F" w14:textId="2664AB8D" w:rsidR="00B408ED" w:rsidRPr="00B82EAF" w:rsidRDefault="00B82EAF" w:rsidP="00B408ED">
                        <w:pPr>
                          <w:jc w:val="center"/>
                          <w:rPr>
                            <w:rFonts w:ascii="Verdana" w:hAnsi="Verdana"/>
                            <w:b/>
                            <w:bCs/>
                            <w:sz w:val="24"/>
                            <w:szCs w:val="32"/>
                            <w:lang w:val="en-US"/>
                          </w:rPr>
                        </w:pPr>
                        <w:r>
                          <w:rPr>
                            <w:rFonts w:ascii="Verdana" w:hAnsi="Verdana"/>
                            <w:b/>
                            <w:bCs/>
                            <w:sz w:val="24"/>
                            <w:szCs w:val="32"/>
                            <w:lang w:val="en-US"/>
                          </w:rPr>
                          <w:t>SOZIALVERSICHERUNG</w:t>
                        </w:r>
                      </w:p>
                    </w:txbxContent>
                  </v:textbox>
                </v:shape>
                <v:shape id="AutoShape 9" o:spid="_x0000_s1028" alt="&#13;&#10;" style="position:absolute;left:268;top:30390;width:61494;height:10058;visibility:visible;mso-wrap-style:square;v-text-anchor:top" coordsize="21600,21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" adj="-11796480,,5400" path="m,l5400,21600r10800,l21600,,,xe" fillcolor="black [3213]">
                  <v:stroke joinstyle="miter"/>
                  <v:formulas/>
                  <v:path o:connecttype="custom" o:connectlocs="5380673,502920;3074670,1005840;768668,502920;3074670,0" o:connectangles="0,0,0,0" textboxrect="4500,4500,17100,17100"/>
                  <v:textbox>
                    <w:txbxContent>
                      <w:p w14:paraId="1B2635D1" w14:textId="77777777" w:rsidR="00B408ED" w:rsidRPr="00B82EAF" w:rsidRDefault="00B408ED" w:rsidP="00B408ED">
                        <w:pPr>
                          <w:jc w:val="center"/>
                          <w:rPr>
                            <w:rFonts w:ascii="Verdana" w:hAnsi="Verdana"/>
                            <w:b/>
                            <w:sz w:val="20"/>
                            <w:szCs w:val="20"/>
                          </w:rPr>
                        </w:pPr>
                        <w:r w:rsidRPr="00B82EAF">
                          <w:rPr>
                            <w:rFonts w:ascii="Verdana" w:hAnsi="Verdana"/>
                            <w:b/>
                            <w:sz w:val="20"/>
                            <w:szCs w:val="20"/>
                          </w:rPr>
                          <w:t>Grundgesetz</w:t>
                        </w:r>
                      </w:p>
                      <w:p w14:paraId="23EB595C" w14:textId="77777777" w:rsidR="00B408ED" w:rsidRPr="00B82EAF" w:rsidRDefault="00B408ED" w:rsidP="00B408ED">
                        <w:pPr>
                          <w:jc w:val="center"/>
                          <w:rPr>
                            <w:rFonts w:ascii="Verdana" w:hAnsi="Verdana"/>
                            <w:sz w:val="20"/>
                            <w:szCs w:val="20"/>
                          </w:rPr>
                        </w:pPr>
                        <w:r w:rsidRPr="00B82EAF">
                          <w:rPr>
                            <w:rFonts w:ascii="Verdana" w:hAnsi="Verdana"/>
                            <w:sz w:val="20"/>
                            <w:szCs w:val="20"/>
                          </w:rPr>
                          <w:t>Die Bundesrepublik Deutschland ist ein demokratischer und sozialer Bundesstaat.</w:t>
                        </w:r>
                      </w:p>
                    </w:txbxContent>
                  </v:textbox>
                </v:shape>
                <v:rect id="Rectangle 10" o:spid="_x0000_s1029" style="position:absolute;left:1434;top:10757;width:8915;height:18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" fillcolor="yellow" stroked="f">
                  <v:textbox style="layout-flow:vertical;mso-layout-flow-alt:bottom-to-top">
                    <w:txbxContent>
                      <w:p w14:paraId="0DB92C13" w14:textId="77777777" w:rsidR="00B82EAF" w:rsidRPr="00B82EAF" w:rsidRDefault="00B82EAF" w:rsidP="00B408ED">
                        <w:pPr>
                          <w:jc w:val="center"/>
                          <w:rPr>
                            <w:rFonts w:ascii="Verdana" w:hAnsi="Verdana"/>
                            <w:sz w:val="20"/>
                            <w:szCs w:val="20"/>
                          </w:rPr>
                        </w:pPr>
                      </w:p>
                      <w:p w14:paraId="225F8DE1" w14:textId="2072B5F1" w:rsidR="00B408ED" w:rsidRPr="00B82EAF" w:rsidRDefault="00B408ED" w:rsidP="00B408ED">
                        <w:pPr>
                          <w:jc w:val="center"/>
                          <w:rPr>
                            <w:rFonts w:ascii="Verdana" w:hAnsi="Verdana"/>
                            <w:b/>
                            <w:sz w:val="20"/>
                            <w:szCs w:val="20"/>
                          </w:rPr>
                        </w:pPr>
                        <w:r w:rsidRPr="00B82EAF">
                          <w:rPr>
                            <w:rFonts w:ascii="Verdana" w:hAnsi="Verdana"/>
                            <w:b/>
                            <w:sz w:val="20"/>
                            <w:szCs w:val="20"/>
                          </w:rPr>
                          <w:t>Kranken</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v:textbox>
                </v:rect>
                <v:rect id="Rectangle 11" o:spid="_x0000_s1030" style="position:absolute;left:51278;top:10757;width:8915;height:18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" fillcolor="yellow" stroked="f">
                  <v:textbox style="layout-flow:vertical;mso-layout-flow-alt:bottom-to-top">
                    <w:txbxContent>
                      <w:p w14:paraId="203F38EB" w14:textId="77777777" w:rsidR="00B408ED" w:rsidRPr="00B82EAF" w:rsidRDefault="00B408ED" w:rsidP="00B408ED">
                        <w:pPr>
                          <w:jc w:val="center"/>
                          <w:rPr>
                            <w:rFonts w:ascii="Verdana" w:hAnsi="Verdana"/>
                            <w:b/>
                            <w:sz w:val="20"/>
                            <w:szCs w:val="20"/>
                          </w:rPr>
                        </w:pPr>
                      </w:p>
                      <w:p w14:paraId="34775EF2" w14:textId="5B08B89B" w:rsidR="00B408ED" w:rsidRPr="00B82EAF" w:rsidRDefault="00B408ED" w:rsidP="00B408ED">
                        <w:pPr>
                          <w:jc w:val="center"/>
                          <w:rPr>
                            <w:rFonts w:ascii="Verdana" w:hAnsi="Verdana"/>
                            <w:b/>
                            <w:sz w:val="20"/>
                            <w:szCs w:val="20"/>
                          </w:rPr>
                        </w:pPr>
                        <w:r w:rsidRPr="00B82EAF">
                          <w:rPr>
                            <w:rFonts w:ascii="Verdana" w:hAnsi="Verdana"/>
                            <w:b/>
                            <w:sz w:val="20"/>
                            <w:szCs w:val="20"/>
                          </w:rPr>
                          <w:t>Pflege</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v:textbox>
                </v:rect>
                <v:rect id="Rectangle 12" o:spid="_x0000_s1031" style="position:absolute;left:13447;top:10757;width:8915;height:18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" fillcolor="yellow" stroked="f">
                  <v:textbox style="layout-flow:vertical;mso-layout-flow-alt:bottom-to-top">
                    <w:txbxContent>
                      <w:p w14:paraId="1A5B6AF8" w14:textId="77777777" w:rsidR="00B408ED" w:rsidRPr="00B82EAF" w:rsidRDefault="00B408ED" w:rsidP="00B408ED">
                        <w:pPr>
                          <w:jc w:val="center"/>
                          <w:rPr>
                            <w:rFonts w:ascii="Verdana" w:hAnsi="Verdana"/>
                            <w:b/>
                            <w:sz w:val="20"/>
                            <w:szCs w:val="20"/>
                          </w:rPr>
                        </w:pPr>
                      </w:p>
                      <w:p w14:paraId="40236783" w14:textId="71FF0B80" w:rsidR="00B408ED" w:rsidRPr="00B82EAF" w:rsidRDefault="00B408ED" w:rsidP="00B408ED">
                        <w:pPr>
                          <w:jc w:val="center"/>
                          <w:rPr>
                            <w:rFonts w:ascii="Verdana" w:hAnsi="Verdana"/>
                            <w:b/>
                            <w:sz w:val="20"/>
                            <w:szCs w:val="20"/>
                          </w:rPr>
                        </w:pPr>
                        <w:r w:rsidRPr="00B82EAF">
                          <w:rPr>
                            <w:rFonts w:ascii="Verdana" w:hAnsi="Verdana"/>
                            <w:b/>
                            <w:sz w:val="20"/>
                            <w:szCs w:val="20"/>
                          </w:rPr>
                          <w:t>Unfall</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v:textbox>
                </v:rect>
                <v:rect id="Rectangle 13" o:spid="_x0000_s1032" style="position:absolute;left:26445;top:10757;width:8916;height:18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" fillcolor="yellow" stroked="f">
                  <v:textbox style="layout-flow:vertical;mso-layout-flow-alt:bottom-to-top">
                    <w:txbxContent>
                      <w:p w14:paraId="0755E57B" w14:textId="77777777" w:rsidR="00B408ED" w:rsidRPr="00B82EAF" w:rsidRDefault="00B408ED" w:rsidP="00B408ED">
                        <w:pPr>
                          <w:jc w:val="center"/>
                          <w:rPr>
                            <w:rFonts w:ascii="Verdana" w:hAnsi="Verdana"/>
                            <w:b/>
                            <w:sz w:val="20"/>
                            <w:szCs w:val="20"/>
                          </w:rPr>
                        </w:pPr>
                      </w:p>
                      <w:p w14:paraId="0551666B" w14:textId="3EDA1AD4" w:rsidR="00B408ED" w:rsidRPr="00B82EAF" w:rsidRDefault="00B408ED" w:rsidP="00B408ED">
                        <w:pPr>
                          <w:jc w:val="center"/>
                          <w:rPr>
                            <w:rFonts w:ascii="Verdana" w:hAnsi="Verdana"/>
                            <w:b/>
                            <w:sz w:val="20"/>
                            <w:szCs w:val="20"/>
                          </w:rPr>
                        </w:pPr>
                        <w:r w:rsidRPr="00B82EAF">
                          <w:rPr>
                            <w:rFonts w:ascii="Verdana" w:hAnsi="Verdana"/>
                            <w:b/>
                            <w:sz w:val="20"/>
                            <w:szCs w:val="20"/>
                          </w:rPr>
                          <w:t>Renten</w:t>
                        </w:r>
                        <w:r w:rsidR="00B82EAF">
                          <w:rPr>
                            <w:rFonts w:ascii="Verdana" w:hAnsi="Verdana"/>
                            <w:b/>
                            <w:sz w:val="20"/>
                            <w:szCs w:val="20"/>
                          </w:rPr>
                          <w:t>-</w:t>
                        </w:r>
                        <w:r w:rsidR="00B82EAF">
                          <w:rPr>
                            <w:rFonts w:ascii="Verdana" w:hAnsi="Verdana"/>
                            <w:b/>
                            <w:sz w:val="20"/>
                            <w:szCs w:val="20"/>
                          </w:rPr>
                          <w:br/>
                        </w:r>
                        <w:proofErr w:type="spellStart"/>
                        <w:r w:rsidRPr="00B82EAF">
                          <w:rPr>
                            <w:rFonts w:ascii="Verdana" w:hAnsi="Verdana"/>
                            <w:b/>
                            <w:sz w:val="20"/>
                            <w:szCs w:val="20"/>
                          </w:rPr>
                          <w:t>versicherung</w:t>
                        </w:r>
                        <w:proofErr w:type="spellEnd"/>
                      </w:p>
                    </w:txbxContent>
                  </v:textbox>
                </v:rect>
                <v:rect id="Rectangle 14" o:spid="_x0000_s1033" style="position:absolute;left:39086;top:10757;width:8915;height:18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" fillcolor="yellow" stroked="f">
                  <v:textbox style="layout-flow:vertical;mso-layout-flow-alt:bottom-to-top">
                    <w:txbxContent>
                      <w:p w14:paraId="086EB1ED" w14:textId="77777777" w:rsidR="00B408ED" w:rsidRPr="00B82EAF" w:rsidRDefault="00B408ED" w:rsidP="00B408ED">
                        <w:pPr>
                          <w:jc w:val="center"/>
                          <w:rPr>
                            <w:rFonts w:ascii="Verdana" w:hAnsi="Verdana"/>
                            <w:b/>
                            <w:sz w:val="20"/>
                            <w:szCs w:val="20"/>
                          </w:rPr>
                        </w:pPr>
                      </w:p>
                      <w:p w14:paraId="19AC8314" w14:textId="1D7F3F8C" w:rsidR="00B408ED" w:rsidRPr="00B82EAF" w:rsidRDefault="00B408ED" w:rsidP="00B408ED">
                        <w:pPr>
                          <w:jc w:val="center"/>
                          <w:rPr>
                            <w:rFonts w:ascii="Verdana" w:hAnsi="Verdana"/>
                            <w:b/>
                            <w:sz w:val="20"/>
                            <w:szCs w:val="20"/>
                          </w:rPr>
                        </w:pPr>
                        <w:r w:rsidRPr="00B82EAF">
                          <w:rPr>
                            <w:rFonts w:ascii="Verdana" w:hAnsi="Verdana"/>
                            <w:b/>
                            <w:sz w:val="20"/>
                            <w:szCs w:val="20"/>
                          </w:rPr>
                          <w:t>Arbeitslosen</w:t>
                        </w:r>
                        <w:r w:rsidR="00B82EAF">
                          <w:rPr>
                            <w:rFonts w:ascii="Verdana" w:hAnsi="Verdana"/>
                            <w:b/>
                            <w:sz w:val="20"/>
                            <w:szCs w:val="20"/>
                          </w:rPr>
                          <w:t>-</w:t>
                        </w:r>
                        <w:r w:rsidRPr="00B82EAF">
                          <w:rPr>
                            <w:rFonts w:ascii="Verdana" w:hAnsi="Verdana"/>
                            <w:b/>
                            <w:sz w:val="20"/>
                            <w:szCs w:val="20"/>
                          </w:rPr>
                          <w:t>versicherung</w:t>
                        </w:r>
                      </w:p>
                    </w:txbxContent>
                  </v:textbox>
                </v:rect>
                <w10:anchorlock/>
              </v:group>
            </w:pict>
          </mc:Fallback>
        </mc:AlternateContent>
      </w:r>
    </w:p>
    <w:p w14:paraId="3FC03E73" w14:textId="77777777" w:rsidR="00B82EAF" w:rsidRPr="00B82EAF" w:rsidRDefault="00B82EAF" w:rsidP="00B408ED">
      <w:pPr>
        <w:rPr>
          <w:rFonts w:ascii="Verdana" w:hAnsi="Verdana"/>
          <w:b/>
          <w:sz w:val="20"/>
          <w:szCs w:val="20"/>
        </w:rPr>
      </w:pPr>
    </w:p>
    <w:p w14:paraId="0026B785" w14:textId="77777777" w:rsidR="00B408ED" w:rsidRPr="00B82EAF" w:rsidRDefault="00B408ED" w:rsidP="00B408ED">
      <w:pPr>
        <w:rPr>
          <w:rFonts w:ascii="Verdana" w:hAnsi="Verdana"/>
          <w:b/>
          <w:sz w:val="20"/>
          <w:szCs w:val="20"/>
        </w:rPr>
      </w:pPr>
      <w:r w:rsidRPr="00B82EAF">
        <w:rPr>
          <w:rFonts w:ascii="Verdana" w:hAnsi="Verdana"/>
          <w:b/>
          <w:sz w:val="20"/>
          <w:szCs w:val="20"/>
        </w:rPr>
        <w:t>Aufgabe 2:</w:t>
      </w:r>
    </w:p>
    <w:p w14:paraId="685B1419" w14:textId="77777777" w:rsidR="00B408ED" w:rsidRPr="00B82EAF" w:rsidRDefault="00B408ED" w:rsidP="00B408ED">
      <w:pPr>
        <w:rPr>
          <w:rFonts w:ascii="Verdana" w:hAnsi="Verdana"/>
          <w:b/>
          <w:sz w:val="20"/>
          <w:szCs w:val="20"/>
        </w:rPr>
      </w:pPr>
    </w:p>
    <w:p w14:paraId="091EF86D" w14:textId="302BF61A" w:rsidR="00B408ED" w:rsidRPr="0037640C" w:rsidRDefault="00B408ED" w:rsidP="00B82EAF">
      <w:pPr>
        <w:pStyle w:val="StandardWeb"/>
        <w:numPr>
          <w:ilvl w:val="0"/>
          <w:numId w:val="21"/>
        </w:numPr>
        <w:rPr>
          <w:rFonts w:ascii="Verdana" w:hAnsi="Verdana" w:cs="Arial"/>
          <w:color w:val="000000"/>
          <w:sz w:val="18"/>
          <w:szCs w:val="18"/>
        </w:rPr>
      </w:pPr>
      <w:r w:rsidRPr="00B82EAF">
        <w:rPr>
          <w:rFonts w:ascii="Verdana" w:hAnsi="Verdana" w:cs="Arial"/>
          <w:b/>
          <w:color w:val="000000"/>
          <w:sz w:val="18"/>
          <w:szCs w:val="18"/>
        </w:rPr>
        <w:t>Fall Marc:</w:t>
      </w:r>
      <w:r w:rsidRPr="0037640C">
        <w:rPr>
          <w:rFonts w:ascii="Verdana" w:hAnsi="Verdana" w:cs="Arial"/>
          <w:color w:val="000000"/>
          <w:sz w:val="18"/>
          <w:szCs w:val="18"/>
        </w:rPr>
        <w:t xml:space="preserve"> Unfallversicherung: Heilbehandlung im Krankenhaus, Reha, Krankengymnastik, bei Bedarf ggf. Umschulung</w:t>
      </w:r>
      <w:r w:rsidR="00B82EAF">
        <w:rPr>
          <w:rFonts w:ascii="Verdana" w:hAnsi="Verdana" w:cs="Arial"/>
          <w:color w:val="000000"/>
          <w:sz w:val="18"/>
          <w:szCs w:val="18"/>
        </w:rPr>
        <w:br/>
      </w:r>
    </w:p>
    <w:p w14:paraId="042D1A55" w14:textId="218D02D6" w:rsidR="00B408ED" w:rsidRPr="0037640C" w:rsidRDefault="00B408ED" w:rsidP="00B82EAF">
      <w:pPr>
        <w:pStyle w:val="StandardWeb"/>
        <w:numPr>
          <w:ilvl w:val="0"/>
          <w:numId w:val="21"/>
        </w:numPr>
        <w:rPr>
          <w:rFonts w:ascii="Verdana" w:hAnsi="Verdana" w:cs="Arial"/>
          <w:color w:val="000000"/>
          <w:sz w:val="18"/>
          <w:szCs w:val="18"/>
        </w:rPr>
      </w:pPr>
      <w:r w:rsidRPr="00B82EAF">
        <w:rPr>
          <w:rFonts w:ascii="Verdana" w:hAnsi="Verdana" w:cs="Arial"/>
          <w:b/>
          <w:color w:val="000000"/>
          <w:sz w:val="18"/>
          <w:szCs w:val="18"/>
        </w:rPr>
        <w:t>Fall Hannah:</w:t>
      </w:r>
      <w:r w:rsidRPr="0037640C">
        <w:rPr>
          <w:rFonts w:ascii="Verdana" w:hAnsi="Verdana" w:cs="Arial"/>
          <w:color w:val="000000"/>
          <w:sz w:val="18"/>
          <w:szCs w:val="18"/>
        </w:rPr>
        <w:t xml:space="preserve"> Krankenversicherung: Diabetikerschulung, Heilbehandlung, Blutzuckermessgerät, Medikamente</w:t>
      </w:r>
      <w:r w:rsidR="00B82EAF">
        <w:rPr>
          <w:rFonts w:ascii="Verdana" w:hAnsi="Verdana" w:cs="Arial"/>
          <w:color w:val="000000"/>
          <w:sz w:val="18"/>
          <w:szCs w:val="18"/>
        </w:rPr>
        <w:br/>
      </w:r>
    </w:p>
    <w:p w14:paraId="5157F336" w14:textId="39B298D8" w:rsidR="00B408ED" w:rsidRPr="0037640C" w:rsidRDefault="00B408ED" w:rsidP="00B82EAF">
      <w:pPr>
        <w:pStyle w:val="StandardWeb"/>
        <w:numPr>
          <w:ilvl w:val="0"/>
          <w:numId w:val="21"/>
        </w:numPr>
        <w:rPr>
          <w:rFonts w:ascii="Verdana" w:hAnsi="Verdana" w:cs="Arial"/>
          <w:color w:val="000000"/>
          <w:sz w:val="18"/>
          <w:szCs w:val="18"/>
        </w:rPr>
      </w:pPr>
      <w:r w:rsidRPr="00B82EAF">
        <w:rPr>
          <w:rFonts w:ascii="Verdana" w:hAnsi="Verdana" w:cs="Arial"/>
          <w:b/>
          <w:color w:val="000000"/>
          <w:sz w:val="18"/>
          <w:szCs w:val="18"/>
        </w:rPr>
        <w:t>Fall Mesuts Opa:</w:t>
      </w:r>
      <w:r w:rsidRPr="0037640C">
        <w:rPr>
          <w:rFonts w:ascii="Verdana" w:hAnsi="Verdana" w:cs="Arial"/>
          <w:color w:val="000000"/>
          <w:sz w:val="18"/>
          <w:szCs w:val="18"/>
        </w:rPr>
        <w:t xml:space="preserve"> Rentenversicherung: Altersrente</w:t>
      </w:r>
      <w:r w:rsidR="00B82EAF">
        <w:rPr>
          <w:rFonts w:ascii="Verdana" w:hAnsi="Verdana" w:cs="Arial"/>
          <w:color w:val="000000"/>
          <w:sz w:val="18"/>
          <w:szCs w:val="18"/>
        </w:rPr>
        <w:br/>
      </w:r>
    </w:p>
    <w:p w14:paraId="361A51A2" w14:textId="6B88BBB1" w:rsidR="00B408ED" w:rsidRPr="0037640C" w:rsidRDefault="00B408ED" w:rsidP="00B82EAF">
      <w:pPr>
        <w:pStyle w:val="StandardWeb"/>
        <w:numPr>
          <w:ilvl w:val="0"/>
          <w:numId w:val="21"/>
        </w:numPr>
        <w:rPr>
          <w:rFonts w:ascii="Verdana" w:hAnsi="Verdana" w:cs="Arial"/>
          <w:color w:val="000000"/>
          <w:sz w:val="18"/>
          <w:szCs w:val="18"/>
        </w:rPr>
      </w:pPr>
      <w:r w:rsidRPr="00B82EAF">
        <w:rPr>
          <w:rFonts w:ascii="Verdana" w:hAnsi="Verdana" w:cs="Arial"/>
          <w:b/>
          <w:color w:val="000000"/>
          <w:sz w:val="18"/>
          <w:szCs w:val="18"/>
        </w:rPr>
        <w:t xml:space="preserve">Fall </w:t>
      </w:r>
      <w:proofErr w:type="spellStart"/>
      <w:r w:rsidRPr="00B82EAF">
        <w:rPr>
          <w:rFonts w:ascii="Verdana" w:hAnsi="Verdana" w:cs="Arial"/>
          <w:b/>
          <w:color w:val="000000"/>
          <w:sz w:val="18"/>
          <w:szCs w:val="18"/>
        </w:rPr>
        <w:t>Jazmine</w:t>
      </w:r>
      <w:proofErr w:type="spellEnd"/>
      <w:r w:rsidRPr="00B82EAF">
        <w:rPr>
          <w:rFonts w:ascii="Verdana" w:hAnsi="Verdana" w:cs="Arial"/>
          <w:b/>
          <w:color w:val="000000"/>
          <w:sz w:val="18"/>
          <w:szCs w:val="18"/>
        </w:rPr>
        <w:t>:</w:t>
      </w:r>
      <w:r w:rsidRPr="0037640C">
        <w:rPr>
          <w:rFonts w:ascii="Verdana" w:hAnsi="Verdana" w:cs="Arial"/>
          <w:color w:val="000000"/>
          <w:sz w:val="18"/>
          <w:szCs w:val="18"/>
        </w:rPr>
        <w:t xml:space="preserve"> Arbeitslosenversicherung: Arbeitslosengeld</w:t>
      </w:r>
      <w:r w:rsidR="00B82EAF">
        <w:rPr>
          <w:rFonts w:ascii="Verdana" w:hAnsi="Verdana" w:cs="Arial"/>
          <w:color w:val="000000"/>
          <w:sz w:val="18"/>
          <w:szCs w:val="18"/>
        </w:rPr>
        <w:br/>
      </w:r>
    </w:p>
    <w:p w14:paraId="6EE5A6EE" w14:textId="6D47120C" w:rsidR="00F703A5" w:rsidRPr="00B82EAF" w:rsidRDefault="00B408ED" w:rsidP="00B82EAF">
      <w:pPr>
        <w:pStyle w:val="StandardWeb"/>
        <w:numPr>
          <w:ilvl w:val="0"/>
          <w:numId w:val="21"/>
        </w:numPr>
        <w:rPr>
          <w:rFonts w:ascii="Verdana" w:hAnsi="Verdana" w:cs="Arial"/>
          <w:color w:val="000000"/>
          <w:sz w:val="18"/>
          <w:szCs w:val="18"/>
        </w:rPr>
      </w:pPr>
      <w:r w:rsidRPr="00B82EAF">
        <w:rPr>
          <w:rFonts w:ascii="Verdana" w:hAnsi="Verdana" w:cs="Arial"/>
          <w:b/>
          <w:color w:val="000000"/>
          <w:sz w:val="18"/>
          <w:szCs w:val="18"/>
        </w:rPr>
        <w:t>Fall Thomas‘ Oma:</w:t>
      </w:r>
      <w:r w:rsidRPr="0037640C">
        <w:rPr>
          <w:rFonts w:ascii="Verdana" w:hAnsi="Verdana" w:cs="Arial"/>
          <w:color w:val="000000"/>
          <w:sz w:val="18"/>
          <w:szCs w:val="18"/>
        </w:rPr>
        <w:t xml:space="preserve"> Pflegeversicherung: Zuschüsse zum barrierefreien Umbau der Wohnung, zeitweise Pflegedienst oder vorübergehende Unterbringung in einem Pflegeheim</w:t>
      </w:r>
    </w:p>
    <w:sectPr w:rsidR="00F703A5" w:rsidRPr="00B82EAF" w:rsidSect="00247D05">
      <w:headerReference w:type="default" r:id="rId10"/>
      <w:footerReference w:type="default" r:id="rId11"/>
      <w:footerReference w:type="first" r:id="rId12"/>
      <w:pgSz w:w="11900" w:h="16840"/>
      <w:pgMar w:top="567"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B47C" w14:textId="77777777" w:rsidR="00355DFC" w:rsidRDefault="00355DFC">
      <w:r>
        <w:separator/>
      </w:r>
    </w:p>
  </w:endnote>
  <w:endnote w:type="continuationSeparator" w:id="0">
    <w:p w14:paraId="67924FAC" w14:textId="77777777" w:rsidR="00355DFC" w:rsidRDefault="0035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DINPro-Medium">
    <w:panose1 w:val="02000503030000020004"/>
    <w:charset w:val="00"/>
    <w:family w:val="auto"/>
    <w:pitch w:val="variable"/>
    <w:sig w:usb0="800002AF" w:usb1="4000206A"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50B84772" w:rsidR="00930ACB" w:rsidRPr="004A7EFF" w:rsidRDefault="00565AC2" w:rsidP="00F35ECF">
    <w:pPr>
      <w:tabs>
        <w:tab w:val="right" w:pos="8789"/>
      </w:tabs>
      <w:rPr>
        <w:rFonts w:ascii="Verdana" w:hAnsi="Verdana"/>
        <w:color w:val="000000" w:themeColor="text1"/>
        <w:sz w:val="16"/>
        <w:szCs w:val="16"/>
        <w:u w:val="single"/>
      </w:rPr>
    </w:pPr>
    <w:r w:rsidRPr="004A7EFF">
      <w:rPr>
        <w:rFonts w:ascii="Verdana" w:hAnsi="Verdana"/>
        <w:color w:val="000000" w:themeColor="text1"/>
        <w:sz w:val="16"/>
        <w:szCs w:val="16"/>
        <w:u w:val="single"/>
      </w:rPr>
      <w:t xml:space="preserve">© </w:t>
    </w:r>
    <w:r w:rsidR="00901D4E" w:rsidRPr="004A7EFF">
      <w:rPr>
        <w:rFonts w:ascii="Verdana" w:hAnsi="Verdana"/>
        <w:color w:val="000000" w:themeColor="text1"/>
        <w:sz w:val="16"/>
        <w:szCs w:val="16"/>
        <w:u w:val="single"/>
      </w:rPr>
      <w:t>BMAS</w:t>
    </w:r>
    <w:r w:rsidR="004A7EFF" w:rsidRPr="004A7EFF">
      <w:rPr>
        <w:rFonts w:ascii="Verdana" w:hAnsi="Verdana"/>
        <w:color w:val="000000" w:themeColor="text1"/>
        <w:sz w:val="16"/>
        <w:szCs w:val="16"/>
        <w:u w:val="single"/>
      </w:rPr>
      <w:t xml:space="preserve"> und Klett MINT</w:t>
    </w:r>
    <w:r w:rsidRPr="004A7EFF">
      <w:rPr>
        <w:rFonts w:ascii="Verdana" w:hAnsi="Verdana"/>
        <w:color w:val="000000" w:themeColor="text1"/>
        <w:sz w:val="16"/>
        <w:szCs w:val="16"/>
        <w:u w:val="single"/>
      </w:rPr>
      <w:t xml:space="preserve">. </w:t>
    </w:r>
    <w:r w:rsidR="00E5659D">
      <w:rPr>
        <w:rFonts w:ascii="Verdana" w:hAnsi="Verdana"/>
        <w:color w:val="000000" w:themeColor="text1"/>
        <w:sz w:val="16"/>
        <w:szCs w:val="16"/>
        <w:u w:val="single"/>
      </w:rPr>
      <w:t xml:space="preserve">Stand Oktober 2019. </w:t>
    </w:r>
    <w:r w:rsidRPr="004A7EFF">
      <w:rPr>
        <w:rFonts w:ascii="Verdana" w:hAnsi="Verdana"/>
        <w:color w:val="000000" w:themeColor="text1"/>
        <w:sz w:val="16"/>
        <w:szCs w:val="16"/>
        <w:u w:val="single"/>
      </w:rPr>
      <w:t>Als Kopiervorlage freigegeben</w:t>
    </w:r>
    <w:r w:rsidR="00E5659D">
      <w:rPr>
        <w:rFonts w:ascii="Verdana" w:hAnsi="Verdana"/>
        <w:color w:val="000000" w:themeColor="text1"/>
        <w:sz w:val="16"/>
        <w:szCs w:val="16"/>
        <w:u w:val="single"/>
      </w:rPr>
      <w:t>.</w:t>
    </w:r>
    <w:r w:rsidR="00930ACB" w:rsidRPr="004A7EFF">
      <w:rPr>
        <w:rFonts w:ascii="Verdana" w:hAnsi="Verdana"/>
        <w:color w:val="000000" w:themeColor="text1"/>
        <w:sz w:val="16"/>
        <w:szCs w:val="16"/>
        <w:u w:val="single"/>
      </w:rPr>
      <w:tab/>
      <w:t xml:space="preserve">Seite </w:t>
    </w:r>
    <w:r w:rsidR="0095249F" w:rsidRPr="004A7EFF">
      <w:rPr>
        <w:rFonts w:ascii="Verdana" w:hAnsi="Verdana"/>
        <w:color w:val="000000" w:themeColor="text1"/>
        <w:sz w:val="16"/>
        <w:szCs w:val="16"/>
        <w:u w:val="single"/>
      </w:rPr>
      <w:fldChar w:fldCharType="begin"/>
    </w:r>
    <w:r w:rsidR="00930ACB" w:rsidRPr="004A7EFF">
      <w:rPr>
        <w:rFonts w:ascii="Verdana" w:hAnsi="Verdana"/>
        <w:color w:val="000000" w:themeColor="text1"/>
        <w:sz w:val="16"/>
        <w:szCs w:val="16"/>
        <w:u w:val="single"/>
      </w:rPr>
      <w:instrText xml:space="preserve"> PAGE </w:instrText>
    </w:r>
    <w:r w:rsidR="0095249F" w:rsidRPr="004A7EFF">
      <w:rPr>
        <w:rFonts w:ascii="Verdana" w:hAnsi="Verdana"/>
        <w:color w:val="000000" w:themeColor="text1"/>
        <w:sz w:val="16"/>
        <w:szCs w:val="16"/>
        <w:u w:val="single"/>
      </w:rPr>
      <w:fldChar w:fldCharType="separate"/>
    </w:r>
    <w:r w:rsidR="00DF7888">
      <w:rPr>
        <w:rFonts w:ascii="Verdana" w:hAnsi="Verdana"/>
        <w:noProof/>
        <w:color w:val="000000" w:themeColor="text1"/>
        <w:sz w:val="16"/>
        <w:szCs w:val="16"/>
        <w:u w:val="single"/>
      </w:rPr>
      <w:t>2</w:t>
    </w:r>
    <w:r w:rsidR="0095249F" w:rsidRPr="004A7EFF">
      <w:rPr>
        <w:rFonts w:ascii="Verdana" w:hAnsi="Verdana"/>
        <w:color w:val="000000" w:themeColor="text1"/>
        <w:sz w:val="16"/>
        <w:szCs w:val="16"/>
        <w:u w:val="single"/>
      </w:rPr>
      <w:fldChar w:fldCharType="end"/>
    </w:r>
    <w:r w:rsidR="00930ACB" w:rsidRPr="004A7EFF">
      <w:rPr>
        <w:rFonts w:ascii="Verdana" w:hAnsi="Verdana"/>
        <w:color w:val="000000" w:themeColor="text1"/>
        <w:sz w:val="16"/>
        <w:szCs w:val="16"/>
        <w:u w:val="single"/>
      </w:rPr>
      <w:t xml:space="preserve"> von </w:t>
    </w:r>
    <w:r w:rsidR="0095249F" w:rsidRPr="004A7EFF">
      <w:rPr>
        <w:rFonts w:ascii="Verdana" w:hAnsi="Verdana"/>
        <w:color w:val="000000" w:themeColor="text1"/>
        <w:sz w:val="16"/>
        <w:szCs w:val="16"/>
        <w:u w:val="single"/>
      </w:rPr>
      <w:fldChar w:fldCharType="begin"/>
    </w:r>
    <w:r w:rsidR="00930ACB" w:rsidRPr="004A7EFF">
      <w:rPr>
        <w:rFonts w:ascii="Verdana" w:hAnsi="Verdana"/>
        <w:color w:val="000000" w:themeColor="text1"/>
        <w:sz w:val="16"/>
        <w:szCs w:val="16"/>
        <w:u w:val="single"/>
      </w:rPr>
      <w:instrText xml:space="preserve"> NUMPAGES </w:instrText>
    </w:r>
    <w:r w:rsidR="0095249F" w:rsidRPr="004A7EFF">
      <w:rPr>
        <w:rFonts w:ascii="Verdana" w:hAnsi="Verdana"/>
        <w:color w:val="000000" w:themeColor="text1"/>
        <w:sz w:val="16"/>
        <w:szCs w:val="16"/>
        <w:u w:val="single"/>
      </w:rPr>
      <w:fldChar w:fldCharType="separate"/>
    </w:r>
    <w:r w:rsidR="00DF7888">
      <w:rPr>
        <w:rFonts w:ascii="Verdana" w:hAnsi="Verdana"/>
        <w:noProof/>
        <w:color w:val="000000" w:themeColor="text1"/>
        <w:sz w:val="16"/>
        <w:szCs w:val="16"/>
        <w:u w:val="single"/>
      </w:rPr>
      <w:t>3</w:t>
    </w:r>
    <w:r w:rsidR="0095249F" w:rsidRPr="004A7EFF">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B3EB" w14:textId="017752D2" w:rsidR="00311E6D" w:rsidRPr="00311E6D" w:rsidRDefault="00311E6D" w:rsidP="00311E6D">
    <w:pPr>
      <w:tabs>
        <w:tab w:val="right" w:pos="8789"/>
      </w:tabs>
      <w:rPr>
        <w:rFonts w:ascii="Verdana" w:hAnsi="Verdana"/>
        <w:color w:val="000000" w:themeColor="text1"/>
        <w:sz w:val="16"/>
        <w:szCs w:val="16"/>
        <w:u w:val="single"/>
      </w:rPr>
    </w:pPr>
    <w:r w:rsidRPr="004A7EFF">
      <w:rPr>
        <w:rFonts w:ascii="Verdana" w:hAnsi="Verdana"/>
        <w:color w:val="000000" w:themeColor="text1"/>
        <w:sz w:val="16"/>
        <w:szCs w:val="16"/>
        <w:u w:val="single"/>
      </w:rPr>
      <w:t xml:space="preserve">© BMAS und Klett MINT. </w:t>
    </w:r>
    <w:r>
      <w:rPr>
        <w:rFonts w:ascii="Verdana" w:hAnsi="Verdana"/>
        <w:color w:val="000000" w:themeColor="text1"/>
        <w:sz w:val="16"/>
        <w:szCs w:val="16"/>
        <w:u w:val="single"/>
      </w:rPr>
      <w:t xml:space="preserve">Stand Oktober 2019. </w:t>
    </w:r>
    <w:r w:rsidRPr="004A7EFF">
      <w:rPr>
        <w:rFonts w:ascii="Verdana" w:hAnsi="Verdana"/>
        <w:color w:val="000000" w:themeColor="text1"/>
        <w:sz w:val="16"/>
        <w:szCs w:val="16"/>
        <w:u w:val="single"/>
      </w:rPr>
      <w:t>Als Kopiervorlage freigegeben</w:t>
    </w:r>
    <w:r>
      <w:rPr>
        <w:rFonts w:ascii="Verdana" w:hAnsi="Verdana"/>
        <w:color w:val="000000" w:themeColor="text1"/>
        <w:sz w:val="16"/>
        <w:szCs w:val="16"/>
        <w:u w:val="single"/>
      </w:rPr>
      <w:t>.</w:t>
    </w:r>
    <w:r w:rsidRPr="004A7EFF">
      <w:rPr>
        <w:rFonts w:ascii="Verdana" w:hAnsi="Verdana"/>
        <w:color w:val="000000" w:themeColor="text1"/>
        <w:sz w:val="16"/>
        <w:szCs w:val="16"/>
        <w:u w:val="single"/>
      </w:rPr>
      <w:tab/>
      <w:t xml:space="preserve">Seite </w:t>
    </w:r>
    <w:r w:rsidRPr="004A7EFF">
      <w:rPr>
        <w:rFonts w:ascii="Verdana" w:hAnsi="Verdana"/>
        <w:color w:val="000000" w:themeColor="text1"/>
        <w:sz w:val="16"/>
        <w:szCs w:val="16"/>
        <w:u w:val="single"/>
      </w:rPr>
      <w:fldChar w:fldCharType="begin"/>
    </w:r>
    <w:r w:rsidRPr="004A7EFF">
      <w:rPr>
        <w:rFonts w:ascii="Verdana" w:hAnsi="Verdana"/>
        <w:color w:val="000000" w:themeColor="text1"/>
        <w:sz w:val="16"/>
        <w:szCs w:val="16"/>
        <w:u w:val="single"/>
      </w:rPr>
      <w:instrText xml:space="preserve"> PAGE </w:instrText>
    </w:r>
    <w:r w:rsidRPr="004A7EFF">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4A7EFF">
      <w:rPr>
        <w:rFonts w:ascii="Verdana" w:hAnsi="Verdana"/>
        <w:color w:val="000000" w:themeColor="text1"/>
        <w:sz w:val="16"/>
        <w:szCs w:val="16"/>
        <w:u w:val="single"/>
      </w:rPr>
      <w:fldChar w:fldCharType="end"/>
    </w:r>
    <w:r w:rsidRPr="004A7EFF">
      <w:rPr>
        <w:rFonts w:ascii="Verdana" w:hAnsi="Verdana"/>
        <w:color w:val="000000" w:themeColor="text1"/>
        <w:sz w:val="16"/>
        <w:szCs w:val="16"/>
        <w:u w:val="single"/>
      </w:rPr>
      <w:t xml:space="preserve"> von </w:t>
    </w:r>
    <w:r w:rsidRPr="004A7EFF">
      <w:rPr>
        <w:rFonts w:ascii="Verdana" w:hAnsi="Verdana"/>
        <w:color w:val="000000" w:themeColor="text1"/>
        <w:sz w:val="16"/>
        <w:szCs w:val="16"/>
        <w:u w:val="single"/>
      </w:rPr>
      <w:fldChar w:fldCharType="begin"/>
    </w:r>
    <w:r w:rsidRPr="004A7EFF">
      <w:rPr>
        <w:rFonts w:ascii="Verdana" w:hAnsi="Verdana"/>
        <w:color w:val="000000" w:themeColor="text1"/>
        <w:sz w:val="16"/>
        <w:szCs w:val="16"/>
        <w:u w:val="single"/>
      </w:rPr>
      <w:instrText xml:space="preserve"> NUMPAGES </w:instrText>
    </w:r>
    <w:r w:rsidRPr="004A7EFF">
      <w:rPr>
        <w:rFonts w:ascii="Verdana" w:hAnsi="Verdana"/>
        <w:color w:val="000000" w:themeColor="text1"/>
        <w:sz w:val="16"/>
        <w:szCs w:val="16"/>
        <w:u w:val="single"/>
      </w:rPr>
      <w:fldChar w:fldCharType="separate"/>
    </w:r>
    <w:r>
      <w:rPr>
        <w:rFonts w:ascii="Verdana" w:hAnsi="Verdana"/>
        <w:color w:val="000000" w:themeColor="text1"/>
        <w:sz w:val="16"/>
        <w:szCs w:val="16"/>
        <w:u w:val="single"/>
      </w:rPr>
      <w:t>3</w:t>
    </w:r>
    <w:r w:rsidRPr="004A7EFF">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4B48" w14:textId="77777777" w:rsidR="00355DFC" w:rsidRDefault="00355DFC">
      <w:r>
        <w:separator/>
      </w:r>
    </w:p>
  </w:footnote>
  <w:footnote w:type="continuationSeparator" w:id="0">
    <w:p w14:paraId="17835848" w14:textId="77777777" w:rsidR="00355DFC" w:rsidRDefault="0035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094234AD">
          <wp:extent cx="2904324" cy="315623"/>
          <wp:effectExtent l="0" t="0" r="4445" b="1905"/>
          <wp:docPr id="13"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4D4F6DBF" w:rsidR="00F1550F" w:rsidRPr="00605A9D" w:rsidRDefault="00B408ED" w:rsidP="00F1550F">
    <w:pPr>
      <w:tabs>
        <w:tab w:val="left" w:pos="5954"/>
      </w:tabs>
      <w:ind w:right="-7"/>
      <w:rPr>
        <w:rFonts w:ascii="Verdana" w:hAnsi="Verdana"/>
      </w:rPr>
    </w:pPr>
    <w:r>
      <w:rPr>
        <w:rFonts w:ascii="Verdana" w:hAnsi="Verdana"/>
        <w:b/>
        <w:bCs/>
      </w:rPr>
      <w:t>SOZIALSTAAT, SOZIALES NETZ, SOZIALVERSICHERUNG</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730C75"/>
    <w:multiLevelType w:val="hybridMultilevel"/>
    <w:tmpl w:val="A50C5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FA5632"/>
    <w:multiLevelType w:val="hybridMultilevel"/>
    <w:tmpl w:val="0798C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97B83"/>
    <w:multiLevelType w:val="hybridMultilevel"/>
    <w:tmpl w:val="4608E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DB7DCF"/>
    <w:multiLevelType w:val="hybridMultilevel"/>
    <w:tmpl w:val="79F62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E84CCD"/>
    <w:multiLevelType w:val="hybridMultilevel"/>
    <w:tmpl w:val="155A64C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1411702"/>
    <w:multiLevelType w:val="hybridMultilevel"/>
    <w:tmpl w:val="D5C43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584FE3"/>
    <w:multiLevelType w:val="hybridMultilevel"/>
    <w:tmpl w:val="EF983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
  </w:num>
  <w:num w:numId="4">
    <w:abstractNumId w:val="14"/>
  </w:num>
  <w:num w:numId="5">
    <w:abstractNumId w:val="4"/>
  </w:num>
  <w:num w:numId="6">
    <w:abstractNumId w:val="9"/>
  </w:num>
  <w:num w:numId="7">
    <w:abstractNumId w:val="24"/>
  </w:num>
  <w:num w:numId="8">
    <w:abstractNumId w:val="13"/>
  </w:num>
  <w:num w:numId="9">
    <w:abstractNumId w:val="19"/>
  </w:num>
  <w:num w:numId="10">
    <w:abstractNumId w:val="23"/>
  </w:num>
  <w:num w:numId="11">
    <w:abstractNumId w:val="11"/>
  </w:num>
  <w:num w:numId="12">
    <w:abstractNumId w:val="18"/>
  </w:num>
  <w:num w:numId="13">
    <w:abstractNumId w:val="20"/>
  </w:num>
  <w:num w:numId="14">
    <w:abstractNumId w:val="5"/>
  </w:num>
  <w:num w:numId="15">
    <w:abstractNumId w:val="10"/>
  </w:num>
  <w:num w:numId="16">
    <w:abstractNumId w:val="17"/>
  </w:num>
  <w:num w:numId="17">
    <w:abstractNumId w:val="0"/>
  </w:num>
  <w:num w:numId="18">
    <w:abstractNumId w:val="7"/>
  </w:num>
  <w:num w:numId="19">
    <w:abstractNumId w:val="8"/>
  </w:num>
  <w:num w:numId="20">
    <w:abstractNumId w:val="16"/>
  </w:num>
  <w:num w:numId="21">
    <w:abstractNumId w:val="21"/>
  </w:num>
  <w:num w:numId="22">
    <w:abstractNumId w:val="1"/>
  </w:num>
  <w:num w:numId="23">
    <w:abstractNumId w:val="6"/>
  </w:num>
  <w:num w:numId="24">
    <w:abstractNumId w:val="25"/>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8350E"/>
    <w:rsid w:val="000A385A"/>
    <w:rsid w:val="000D5015"/>
    <w:rsid w:val="00111B8D"/>
    <w:rsid w:val="00142BF0"/>
    <w:rsid w:val="001459B3"/>
    <w:rsid w:val="001A4AC5"/>
    <w:rsid w:val="001B555E"/>
    <w:rsid w:val="00202B1B"/>
    <w:rsid w:val="0023788C"/>
    <w:rsid w:val="00247720"/>
    <w:rsid w:val="00247D05"/>
    <w:rsid w:val="00271B95"/>
    <w:rsid w:val="002A0E1A"/>
    <w:rsid w:val="002B4C12"/>
    <w:rsid w:val="002C26F5"/>
    <w:rsid w:val="002F25B5"/>
    <w:rsid w:val="00311E6D"/>
    <w:rsid w:val="00323884"/>
    <w:rsid w:val="00324726"/>
    <w:rsid w:val="00332584"/>
    <w:rsid w:val="00351277"/>
    <w:rsid w:val="00355DFC"/>
    <w:rsid w:val="0037640C"/>
    <w:rsid w:val="003C16CD"/>
    <w:rsid w:val="003E51FA"/>
    <w:rsid w:val="00400D57"/>
    <w:rsid w:val="00401656"/>
    <w:rsid w:val="00406DFC"/>
    <w:rsid w:val="0043332F"/>
    <w:rsid w:val="0045489D"/>
    <w:rsid w:val="00485CEF"/>
    <w:rsid w:val="004A2800"/>
    <w:rsid w:val="004A71DD"/>
    <w:rsid w:val="004A7EFF"/>
    <w:rsid w:val="004D7799"/>
    <w:rsid w:val="0052225A"/>
    <w:rsid w:val="00531C68"/>
    <w:rsid w:val="00565AC2"/>
    <w:rsid w:val="0057538D"/>
    <w:rsid w:val="00581908"/>
    <w:rsid w:val="005A54C6"/>
    <w:rsid w:val="005E5276"/>
    <w:rsid w:val="00605A9D"/>
    <w:rsid w:val="00616F46"/>
    <w:rsid w:val="00633A4A"/>
    <w:rsid w:val="00635E04"/>
    <w:rsid w:val="006921B4"/>
    <w:rsid w:val="00693700"/>
    <w:rsid w:val="006D4E53"/>
    <w:rsid w:val="00714C72"/>
    <w:rsid w:val="00767B40"/>
    <w:rsid w:val="00785E31"/>
    <w:rsid w:val="00793F2E"/>
    <w:rsid w:val="007954D1"/>
    <w:rsid w:val="007C32BA"/>
    <w:rsid w:val="007E2D7C"/>
    <w:rsid w:val="007F097F"/>
    <w:rsid w:val="00800BD8"/>
    <w:rsid w:val="00801BEB"/>
    <w:rsid w:val="00865FEE"/>
    <w:rsid w:val="0088635D"/>
    <w:rsid w:val="008918BC"/>
    <w:rsid w:val="008940E0"/>
    <w:rsid w:val="008B0C05"/>
    <w:rsid w:val="008C3C04"/>
    <w:rsid w:val="008E10EF"/>
    <w:rsid w:val="008E23CF"/>
    <w:rsid w:val="008E2C66"/>
    <w:rsid w:val="00901D4E"/>
    <w:rsid w:val="00905DDC"/>
    <w:rsid w:val="009224E0"/>
    <w:rsid w:val="00930ACB"/>
    <w:rsid w:val="00934E03"/>
    <w:rsid w:val="00946BB0"/>
    <w:rsid w:val="0095249F"/>
    <w:rsid w:val="00961DDF"/>
    <w:rsid w:val="00982F48"/>
    <w:rsid w:val="0098303D"/>
    <w:rsid w:val="009B3454"/>
    <w:rsid w:val="009D3936"/>
    <w:rsid w:val="009E0BE6"/>
    <w:rsid w:val="00A12BB8"/>
    <w:rsid w:val="00A264BA"/>
    <w:rsid w:val="00A339D4"/>
    <w:rsid w:val="00A404FB"/>
    <w:rsid w:val="00A42064"/>
    <w:rsid w:val="00A57940"/>
    <w:rsid w:val="00A638C2"/>
    <w:rsid w:val="00AD1ECE"/>
    <w:rsid w:val="00AF4C85"/>
    <w:rsid w:val="00B06EB7"/>
    <w:rsid w:val="00B162C3"/>
    <w:rsid w:val="00B20822"/>
    <w:rsid w:val="00B22B24"/>
    <w:rsid w:val="00B25B12"/>
    <w:rsid w:val="00B408ED"/>
    <w:rsid w:val="00B82EAF"/>
    <w:rsid w:val="00BA4D75"/>
    <w:rsid w:val="00BE466B"/>
    <w:rsid w:val="00BF1C5C"/>
    <w:rsid w:val="00BF5C3A"/>
    <w:rsid w:val="00C149D8"/>
    <w:rsid w:val="00C47B69"/>
    <w:rsid w:val="00C658FD"/>
    <w:rsid w:val="00C75DE6"/>
    <w:rsid w:val="00CC229A"/>
    <w:rsid w:val="00CC5B75"/>
    <w:rsid w:val="00CF061C"/>
    <w:rsid w:val="00D1287A"/>
    <w:rsid w:val="00D208D1"/>
    <w:rsid w:val="00D208E8"/>
    <w:rsid w:val="00D4727F"/>
    <w:rsid w:val="00D5169B"/>
    <w:rsid w:val="00D51722"/>
    <w:rsid w:val="00D64054"/>
    <w:rsid w:val="00D94F44"/>
    <w:rsid w:val="00DB1BFC"/>
    <w:rsid w:val="00DF7888"/>
    <w:rsid w:val="00E04200"/>
    <w:rsid w:val="00E2276B"/>
    <w:rsid w:val="00E439AB"/>
    <w:rsid w:val="00E522F5"/>
    <w:rsid w:val="00E5659D"/>
    <w:rsid w:val="00E668A4"/>
    <w:rsid w:val="00E85D09"/>
    <w:rsid w:val="00E94789"/>
    <w:rsid w:val="00ED2824"/>
    <w:rsid w:val="00EE27A9"/>
    <w:rsid w:val="00EE3602"/>
    <w:rsid w:val="00F0790A"/>
    <w:rsid w:val="00F1550F"/>
    <w:rsid w:val="00F26126"/>
    <w:rsid w:val="00F26192"/>
    <w:rsid w:val="00F35ECF"/>
    <w:rsid w:val="00F703A5"/>
    <w:rsid w:val="00F734E2"/>
    <w:rsid w:val="00F92E0D"/>
    <w:rsid w:val="00FB1645"/>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table" w:styleId="Tabellenraster">
    <w:name w:val="Table Grid"/>
    <w:basedOn w:val="NormaleTabelle"/>
    <w:uiPriority w:val="59"/>
    <w:rsid w:val="00B408ED"/>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408ED"/>
    <w:rPr>
      <w:rFonts w:ascii="Times New Roman" w:hAnsi="Times New Roman" w:cs="Times New Roman"/>
      <w:sz w:val="24"/>
      <w:szCs w:val="24"/>
      <w:lang w:eastAsia="de-DE"/>
    </w:rPr>
  </w:style>
  <w:style w:type="paragraph" w:customStyle="1" w:styleId="Absatzformat1">
    <w:name w:val="Absatzformat 1"/>
    <w:basedOn w:val="Standard"/>
    <w:uiPriority w:val="99"/>
    <w:rsid w:val="00D94F44"/>
    <w:pPr>
      <w:widowControl w:val="0"/>
      <w:tabs>
        <w:tab w:val="left" w:pos="283"/>
      </w:tabs>
      <w:autoSpaceDE w:val="0"/>
      <w:autoSpaceDN w:val="0"/>
      <w:adjustRightInd w:val="0"/>
      <w:spacing w:line="288" w:lineRule="auto"/>
      <w:textAlignment w:val="center"/>
    </w:pPr>
    <w:rPr>
      <w:rFonts w:ascii="DINPro-Medium" w:hAnsi="DINPro-Medium" w:cs="DINPro-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F99453-E705-8C41-A30B-2FC7C0B7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2222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Lier</dc:creator>
  <cp:lastModifiedBy>Luisa Biskupski</cp:lastModifiedBy>
  <cp:revision>3</cp:revision>
  <cp:lastPrinted>2019-11-11T08:00:00Z</cp:lastPrinted>
  <dcterms:created xsi:type="dcterms:W3CDTF">2019-11-15T09:49:00Z</dcterms:created>
  <dcterms:modified xsi:type="dcterms:W3CDTF">2019-11-15T09:50:00Z</dcterms:modified>
</cp:coreProperties>
</file>